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6350E" w14:textId="0BDC89FD" w:rsidR="004B7E44" w:rsidRPr="00FD4975" w:rsidRDefault="00BD7C98" w:rsidP="004B7E44">
      <w:pPr>
        <w:rPr>
          <w:rFonts w:ascii="Arial" w:hAnsi="Arial" w:cs="Arial"/>
        </w:rPr>
      </w:pPr>
      <w:r w:rsidRPr="00FD4975">
        <w:rPr>
          <w:rFonts w:ascii="Arial" w:hAnsi="Arial" w:cs="Arial"/>
          <w:noProof/>
        </w:rPr>
        <w:drawing>
          <wp:anchor distT="0" distB="0" distL="114300" distR="114300" simplePos="0" relativeHeight="251658240" behindDoc="1" locked="0" layoutInCell="1" allowOverlap="1" wp14:anchorId="40090988" wp14:editId="2AC196CB">
            <wp:simplePos x="0" y="0"/>
            <wp:positionH relativeFrom="column">
              <wp:posOffset>-4032860</wp:posOffset>
            </wp:positionH>
            <wp:positionV relativeFrom="page">
              <wp:align>top</wp:align>
            </wp:positionV>
            <wp:extent cx="14713833" cy="10065846"/>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14713833" cy="10065846"/>
                    </a:xfrm>
                    <a:prstGeom prst="rect">
                      <a:avLst/>
                    </a:prstGeom>
                  </pic:spPr>
                </pic:pic>
              </a:graphicData>
            </a:graphic>
            <wp14:sizeRelH relativeFrom="margin">
              <wp14:pctWidth>0</wp14:pctWidth>
            </wp14:sizeRelH>
            <wp14:sizeRelV relativeFrom="margin">
              <wp14:pctHeight>0</wp14:pctHeight>
            </wp14:sizeRelV>
          </wp:anchor>
        </w:drawing>
      </w:r>
      <w:r w:rsidR="004B7E44" w:rsidRPr="00FD4975">
        <w:rPr>
          <w:rFonts w:ascii="Arial" w:hAnsi="Arial" w:cs="Arial"/>
          <w:noProof/>
        </w:rPr>
        <w:drawing>
          <wp:anchor distT="0" distB="0" distL="114300" distR="114300" simplePos="0" relativeHeight="251660288" behindDoc="0" locked="0" layoutInCell="1" allowOverlap="1" wp14:anchorId="3711869A" wp14:editId="02CE3F42">
            <wp:simplePos x="0" y="0"/>
            <wp:positionH relativeFrom="column">
              <wp:posOffset>-97155</wp:posOffset>
            </wp:positionH>
            <wp:positionV relativeFrom="paragraph">
              <wp:posOffset>8042275</wp:posOffset>
            </wp:positionV>
            <wp:extent cx="1574752" cy="683600"/>
            <wp:effectExtent l="0" t="0" r="0" b="2540"/>
            <wp:wrapNone/>
            <wp:docPr id="12" name="Graphic 201" descr="logo-placeholder">
              <a:extLst xmlns:a="http://schemas.openxmlformats.org/drawingml/2006/main">
                <a:ext uri="{FF2B5EF4-FFF2-40B4-BE49-F238E27FC236}">
                  <a16:creationId xmlns:a16="http://schemas.microsoft.com/office/drawing/2014/main" id="{F3D65186-AB5A-4584-87C3-0FAA2992263B}"/>
                </a:ext>
              </a:extLst>
            </wp:docPr>
            <wp:cNvGraphicFramePr/>
            <a:graphic xmlns:a="http://schemas.openxmlformats.org/drawingml/2006/main">
              <a:graphicData uri="http://schemas.openxmlformats.org/drawingml/2006/picture">
                <pic:pic xmlns:pic="http://schemas.openxmlformats.org/drawingml/2006/picture">
                  <pic:nvPicPr>
                    <pic:cNvPr id="12" name="Graphic 201" descr="logo-placeholder">
                      <a:extLst>
                        <a:ext uri="{FF2B5EF4-FFF2-40B4-BE49-F238E27FC236}">
                          <a16:creationId xmlns:a16="http://schemas.microsoft.com/office/drawing/2014/main" id="{F3D65186-AB5A-4584-87C3-0FAA2992263B}"/>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574752" cy="683600"/>
                    </a:xfrm>
                    <a:prstGeom prst="rect">
                      <a:avLst/>
                    </a:prstGeom>
                  </pic:spPr>
                </pic:pic>
              </a:graphicData>
            </a:graphic>
            <wp14:sizeRelH relativeFrom="margin">
              <wp14:pctWidth>0</wp14:pctWidth>
            </wp14:sizeRelH>
            <wp14:sizeRelV relativeFrom="margin">
              <wp14:pctHeight>0</wp14:pctHeight>
            </wp14:sizeRelV>
          </wp:anchor>
        </w:drawing>
      </w:r>
    </w:p>
    <w:tbl>
      <w:tblPr>
        <w:tblpPr w:leftFromText="180" w:rightFromText="180" w:vertAnchor="text" w:horzAnchor="page" w:tblpX="667" w:tblpY="52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541"/>
      </w:tblGrid>
      <w:tr w:rsidR="00BD7C98" w:rsidRPr="00FD4975" w14:paraId="481EC1A9" w14:textId="77777777" w:rsidTr="00BD7C98">
        <w:trPr>
          <w:trHeight w:val="2536"/>
        </w:trPr>
        <w:tc>
          <w:tcPr>
            <w:tcW w:w="8541" w:type="dxa"/>
            <w:tcBorders>
              <w:top w:val="nil"/>
              <w:left w:val="nil"/>
              <w:bottom w:val="nil"/>
              <w:right w:val="nil"/>
            </w:tcBorders>
          </w:tcPr>
          <w:p w14:paraId="6123D51B" w14:textId="0453E86D" w:rsidR="00BD7C98" w:rsidRPr="00FD4975" w:rsidRDefault="00BD7C98" w:rsidP="00BD7C98">
            <w:pPr>
              <w:rPr>
                <w:rFonts w:ascii="Arial" w:hAnsi="Arial" w:cs="Arial"/>
              </w:rPr>
            </w:pPr>
          </w:p>
          <w:p w14:paraId="36B3631F" w14:textId="1B055CAD" w:rsidR="00BD7C98" w:rsidRPr="00FD4975" w:rsidRDefault="00BD7C98" w:rsidP="00BD7C98">
            <w:pPr>
              <w:rPr>
                <w:rFonts w:ascii="Arial" w:hAnsi="Arial" w:cs="Arial"/>
              </w:rPr>
            </w:pPr>
          </w:p>
          <w:p w14:paraId="1AEE6ED6" w14:textId="0EBCC841" w:rsidR="00BD7C98" w:rsidRPr="00FD4975" w:rsidRDefault="00BD7C98" w:rsidP="00BD7C98">
            <w:pPr>
              <w:rPr>
                <w:rFonts w:ascii="Arial" w:hAnsi="Arial" w:cs="Arial"/>
              </w:rPr>
            </w:pPr>
          </w:p>
        </w:tc>
      </w:tr>
      <w:tr w:rsidR="00BD7C98" w:rsidRPr="00FD4975" w14:paraId="4BD59522" w14:textId="77777777" w:rsidTr="00BD7C98">
        <w:trPr>
          <w:trHeight w:val="3814"/>
        </w:trPr>
        <w:tc>
          <w:tcPr>
            <w:tcW w:w="8541" w:type="dxa"/>
            <w:tcBorders>
              <w:top w:val="nil"/>
              <w:left w:val="nil"/>
              <w:bottom w:val="nil"/>
              <w:right w:val="nil"/>
            </w:tcBorders>
            <w:vAlign w:val="bottom"/>
          </w:tcPr>
          <w:p w14:paraId="5EF859E4" w14:textId="5A543F22" w:rsidR="00BD7C98" w:rsidRPr="00FD4975" w:rsidRDefault="00BD7C98" w:rsidP="00BD7C98">
            <w:pPr>
              <w:rPr>
                <w:rFonts w:ascii="Arial" w:hAnsi="Arial" w:cs="Arial"/>
                <w:noProof/>
              </w:rPr>
            </w:pPr>
          </w:p>
          <w:p w14:paraId="789D7670" w14:textId="2F44F8E7" w:rsidR="00BD7C98" w:rsidRPr="00FD4975" w:rsidRDefault="00BD7C98" w:rsidP="00BD7C98">
            <w:pPr>
              <w:rPr>
                <w:rFonts w:ascii="Arial" w:hAnsi="Arial" w:cs="Arial"/>
                <w:noProof/>
              </w:rPr>
            </w:pPr>
          </w:p>
        </w:tc>
      </w:tr>
    </w:tbl>
    <w:p w14:paraId="261E368D" w14:textId="166DC15E" w:rsidR="004B7E44" w:rsidRPr="00FD4975" w:rsidRDefault="00BD7C98">
      <w:pPr>
        <w:spacing w:after="200"/>
        <w:rPr>
          <w:rFonts w:ascii="Arial" w:hAnsi="Arial" w:cs="Arial"/>
        </w:rPr>
      </w:pPr>
      <w:r w:rsidRPr="00FD4975">
        <w:rPr>
          <w:rFonts w:ascii="Arial" w:hAnsi="Arial" w:cs="Arial"/>
          <w:noProof/>
        </w:rPr>
        <mc:AlternateContent>
          <mc:Choice Requires="wps">
            <w:drawing>
              <wp:anchor distT="0" distB="0" distL="114300" distR="114300" simplePos="0" relativeHeight="251670528" behindDoc="1" locked="0" layoutInCell="1" allowOverlap="1" wp14:anchorId="71F7F3E8" wp14:editId="396FC694">
                <wp:simplePos x="0" y="0"/>
                <wp:positionH relativeFrom="column">
                  <wp:posOffset>4185381</wp:posOffset>
                </wp:positionH>
                <wp:positionV relativeFrom="paragraph">
                  <wp:posOffset>8287876</wp:posOffset>
                </wp:positionV>
                <wp:extent cx="2214880" cy="605155"/>
                <wp:effectExtent l="0" t="0" r="0" b="4445"/>
                <wp:wrapTight wrapText="bothSides">
                  <wp:wrapPolygon edited="0">
                    <wp:start x="557" y="0"/>
                    <wp:lineTo x="557" y="21079"/>
                    <wp:lineTo x="20993" y="21079"/>
                    <wp:lineTo x="20993" y="0"/>
                    <wp:lineTo x="557" y="0"/>
                  </wp:wrapPolygon>
                </wp:wrapTight>
                <wp:docPr id="10" name="Text Box 10"/>
                <wp:cNvGraphicFramePr/>
                <a:graphic xmlns:a="http://schemas.openxmlformats.org/drawingml/2006/main">
                  <a:graphicData uri="http://schemas.microsoft.com/office/word/2010/wordprocessingShape">
                    <wps:wsp>
                      <wps:cNvSpPr txBox="1"/>
                      <wps:spPr>
                        <a:xfrm>
                          <a:off x="0" y="0"/>
                          <a:ext cx="2214880" cy="605155"/>
                        </a:xfrm>
                        <a:prstGeom prst="rect">
                          <a:avLst/>
                        </a:prstGeom>
                        <a:noFill/>
                        <a:ln w="6350">
                          <a:noFill/>
                        </a:ln>
                      </wps:spPr>
                      <wps:txbx>
                        <w:txbxContent>
                          <w:p w14:paraId="1A1A29FC" w14:textId="77777777" w:rsidR="00BD7C98" w:rsidRDefault="00BD7C98" w:rsidP="00BD7C98">
                            <w:r>
                              <w:t>Phone</w:t>
                            </w:r>
                          </w:p>
                          <w:p w14:paraId="78C96490" w14:textId="77777777" w:rsidR="00BD7C98" w:rsidRPr="004B7E44" w:rsidRDefault="00BD7C98" w:rsidP="00BD7C98">
                            <w:r>
                              <w:t>Email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F7F3E8" id="_x0000_t202" coordsize="21600,21600" o:spt="202" path="m,l,21600r21600,l21600,xe">
                <v:stroke joinstyle="miter"/>
                <v:path gradientshapeok="t" o:connecttype="rect"/>
              </v:shapetype>
              <v:shape id="Text Box 10" o:spid="_x0000_s1026" type="#_x0000_t202" style="position:absolute;margin-left:329.55pt;margin-top:652.6pt;width:174.4pt;height:47.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" filled="f" stroked="f" strokeweight=".5pt">
                <v:textbox>
                  <w:txbxContent>
                    <w:p w14:paraId="1A1A29FC" w14:textId="77777777" w:rsidR="00BD7C98" w:rsidRDefault="00BD7C98" w:rsidP="00BD7C98">
                      <w:r>
                        <w:t>Phone</w:t>
                      </w:r>
                    </w:p>
                    <w:p w14:paraId="78C96490" w14:textId="77777777" w:rsidR="00BD7C98" w:rsidRPr="004B7E44" w:rsidRDefault="00BD7C98" w:rsidP="00BD7C98">
                      <w:r>
                        <w:t>Email</w:t>
                      </w:r>
                    </w:p>
                  </w:txbxContent>
                </v:textbox>
                <w10:wrap type="tight"/>
              </v:shape>
            </w:pict>
          </mc:Fallback>
        </mc:AlternateContent>
      </w:r>
      <w:r w:rsidRPr="00FD4975">
        <w:rPr>
          <w:rFonts w:ascii="Arial" w:hAnsi="Arial" w:cs="Arial"/>
          <w:noProof/>
        </w:rPr>
        <mc:AlternateContent>
          <mc:Choice Requires="wps">
            <w:drawing>
              <wp:anchor distT="0" distB="0" distL="114300" distR="114300" simplePos="0" relativeHeight="251668480" behindDoc="1" locked="0" layoutInCell="1" allowOverlap="1" wp14:anchorId="524783DD" wp14:editId="2C8D25AD">
                <wp:simplePos x="0" y="0"/>
                <wp:positionH relativeFrom="column">
                  <wp:posOffset>1891126</wp:posOffset>
                </wp:positionH>
                <wp:positionV relativeFrom="paragraph">
                  <wp:posOffset>7877630</wp:posOffset>
                </wp:positionV>
                <wp:extent cx="2841625" cy="469265"/>
                <wp:effectExtent l="0" t="0" r="0" b="6985"/>
                <wp:wrapTight wrapText="bothSides">
                  <wp:wrapPolygon edited="0">
                    <wp:start x="434" y="0"/>
                    <wp:lineTo x="434" y="21045"/>
                    <wp:lineTo x="21141" y="21045"/>
                    <wp:lineTo x="21141" y="0"/>
                    <wp:lineTo x="434" y="0"/>
                  </wp:wrapPolygon>
                </wp:wrapTight>
                <wp:docPr id="6" name="Text Box 6"/>
                <wp:cNvGraphicFramePr/>
                <a:graphic xmlns:a="http://schemas.openxmlformats.org/drawingml/2006/main">
                  <a:graphicData uri="http://schemas.microsoft.com/office/word/2010/wordprocessingShape">
                    <wps:wsp>
                      <wps:cNvSpPr txBox="1"/>
                      <wps:spPr>
                        <a:xfrm>
                          <a:off x="0" y="0"/>
                          <a:ext cx="2841625" cy="469265"/>
                        </a:xfrm>
                        <a:prstGeom prst="rect">
                          <a:avLst/>
                        </a:prstGeom>
                        <a:noFill/>
                        <a:ln w="6350">
                          <a:noFill/>
                        </a:ln>
                      </wps:spPr>
                      <wps:txbx>
                        <w:txbxContent>
                          <w:p w14:paraId="767510E3" w14:textId="77777777" w:rsidR="00BD7C98" w:rsidRPr="004B7E44" w:rsidRDefault="00BD7C98" w:rsidP="00BD7C98">
                            <w:pPr>
                              <w:pStyle w:val="Heading1"/>
                            </w:pPr>
                            <w:bookmarkStart w:id="0" w:name="_Toc501102093"/>
                            <w:r w:rsidRPr="004B7E44">
                              <w:t>Company Name</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783DD" id="Text Box 6" o:spid="_x0000_s1027" type="#_x0000_t202" style="position:absolute;margin-left:148.9pt;margin-top:620.3pt;width:223.75pt;height:36.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" filled="f" stroked="f" strokeweight=".5pt">
                <v:textbox>
                  <w:txbxContent>
                    <w:p w14:paraId="767510E3" w14:textId="77777777" w:rsidR="00BD7C98" w:rsidRPr="004B7E44" w:rsidRDefault="00BD7C98" w:rsidP="00BD7C98">
                      <w:pPr>
                        <w:pStyle w:val="Heading1"/>
                      </w:pPr>
                      <w:bookmarkStart w:id="1" w:name="_Toc501102093"/>
                      <w:r w:rsidRPr="004B7E44">
                        <w:t>Company Name</w:t>
                      </w:r>
                      <w:bookmarkEnd w:id="1"/>
                    </w:p>
                  </w:txbxContent>
                </v:textbox>
                <w10:wrap type="tight"/>
              </v:shape>
            </w:pict>
          </mc:Fallback>
        </mc:AlternateContent>
      </w:r>
      <w:r w:rsidRPr="00FD4975">
        <w:rPr>
          <w:rFonts w:ascii="Arial" w:hAnsi="Arial" w:cs="Arial"/>
          <w:noProof/>
        </w:rPr>
        <mc:AlternateContent>
          <mc:Choice Requires="wps">
            <w:drawing>
              <wp:anchor distT="0" distB="0" distL="114300" distR="114300" simplePos="0" relativeHeight="251669504" behindDoc="1" locked="0" layoutInCell="1" allowOverlap="1" wp14:anchorId="72E9F3D8" wp14:editId="53F48242">
                <wp:simplePos x="0" y="0"/>
                <wp:positionH relativeFrom="margin">
                  <wp:align>center</wp:align>
                </wp:positionH>
                <wp:positionV relativeFrom="paragraph">
                  <wp:posOffset>8300349</wp:posOffset>
                </wp:positionV>
                <wp:extent cx="2524125" cy="605155"/>
                <wp:effectExtent l="0" t="0" r="0" b="4445"/>
                <wp:wrapTight wrapText="bothSides">
                  <wp:wrapPolygon edited="0">
                    <wp:start x="489" y="0"/>
                    <wp:lineTo x="489" y="21079"/>
                    <wp:lineTo x="21029" y="21079"/>
                    <wp:lineTo x="21029" y="0"/>
                    <wp:lineTo x="489" y="0"/>
                  </wp:wrapPolygon>
                </wp:wrapTight>
                <wp:docPr id="7" name="Text Box 7"/>
                <wp:cNvGraphicFramePr/>
                <a:graphic xmlns:a="http://schemas.openxmlformats.org/drawingml/2006/main">
                  <a:graphicData uri="http://schemas.microsoft.com/office/word/2010/wordprocessingShape">
                    <wps:wsp>
                      <wps:cNvSpPr txBox="1"/>
                      <wps:spPr>
                        <a:xfrm>
                          <a:off x="0" y="0"/>
                          <a:ext cx="2524125" cy="605155"/>
                        </a:xfrm>
                        <a:prstGeom prst="rect">
                          <a:avLst/>
                        </a:prstGeom>
                        <a:noFill/>
                        <a:ln w="6350">
                          <a:noFill/>
                        </a:ln>
                      </wps:spPr>
                      <wps:txbx>
                        <w:txbxContent>
                          <w:p w14:paraId="0415CB01" w14:textId="77777777" w:rsidR="00BD7C98" w:rsidRPr="004B7E44" w:rsidRDefault="00BD7C98" w:rsidP="00BD7C98">
                            <w:r w:rsidRPr="004B7E44">
                              <w:t>Street Address</w:t>
                            </w:r>
                          </w:p>
                          <w:p w14:paraId="5319A6A0" w14:textId="77777777" w:rsidR="00BD7C98" w:rsidRPr="004B7E44" w:rsidRDefault="00BD7C98" w:rsidP="00BD7C98">
                            <w:r w:rsidRPr="004B7E44">
                              <w:t>City, ST ZIP 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E9F3D8" id="Text Box 7" o:spid="_x0000_s1028" type="#_x0000_t202" style="position:absolute;margin-left:0;margin-top:653.55pt;width:198.75pt;height:47.65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" filled="f" stroked="f" strokeweight=".5pt">
                <v:textbox>
                  <w:txbxContent>
                    <w:p w14:paraId="0415CB01" w14:textId="77777777" w:rsidR="00BD7C98" w:rsidRPr="004B7E44" w:rsidRDefault="00BD7C98" w:rsidP="00BD7C98">
                      <w:r w:rsidRPr="004B7E44">
                        <w:t>Street Address</w:t>
                      </w:r>
                    </w:p>
                    <w:p w14:paraId="5319A6A0" w14:textId="77777777" w:rsidR="00BD7C98" w:rsidRPr="004B7E44" w:rsidRDefault="00BD7C98" w:rsidP="00BD7C98">
                      <w:r w:rsidRPr="004B7E44">
                        <w:t>City, ST ZIP Code</w:t>
                      </w:r>
                    </w:p>
                  </w:txbxContent>
                </v:textbox>
                <w10:wrap type="tight" anchorx="margin"/>
              </v:shape>
            </w:pict>
          </mc:Fallback>
        </mc:AlternateContent>
      </w:r>
      <w:r w:rsidRPr="00FD4975">
        <w:rPr>
          <w:rFonts w:ascii="Arial" w:hAnsi="Arial" w:cs="Arial"/>
          <w:noProof/>
        </w:rPr>
        <mc:AlternateContent>
          <mc:Choice Requires="wps">
            <w:drawing>
              <wp:anchor distT="0" distB="0" distL="114300" distR="114300" simplePos="0" relativeHeight="251657215" behindDoc="1" locked="0" layoutInCell="1" allowOverlap="1" wp14:anchorId="5DDDD403" wp14:editId="4B609F7C">
                <wp:simplePos x="0" y="0"/>
                <wp:positionH relativeFrom="column">
                  <wp:posOffset>-723265</wp:posOffset>
                </wp:positionH>
                <wp:positionV relativeFrom="page">
                  <wp:posOffset>8074217</wp:posOffset>
                </wp:positionV>
                <wp:extent cx="6378575" cy="1871932"/>
                <wp:effectExtent l="0" t="0" r="3175" b="0"/>
                <wp:wrapTight wrapText="bothSides">
                  <wp:wrapPolygon edited="0">
                    <wp:start x="0" y="0"/>
                    <wp:lineTo x="0" y="21329"/>
                    <wp:lineTo x="21546" y="21329"/>
                    <wp:lineTo x="21546" y="0"/>
                    <wp:lineTo x="0" y="0"/>
                  </wp:wrapPolygon>
                </wp:wrapTight>
                <wp:docPr id="879777624" name="Rectangle 879777624" descr="colored rectangle"/>
                <wp:cNvGraphicFramePr/>
                <a:graphic xmlns:a="http://schemas.openxmlformats.org/drawingml/2006/main">
                  <a:graphicData uri="http://schemas.microsoft.com/office/word/2010/wordprocessingShape">
                    <wps:wsp>
                      <wps:cNvSpPr/>
                      <wps:spPr>
                        <a:xfrm>
                          <a:off x="0" y="0"/>
                          <a:ext cx="6378575" cy="1871932"/>
                        </a:xfrm>
                        <a:prstGeom prst="rect">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172B2E" id="Rectangle 879777624" o:spid="_x0000_s1026" alt="colored rectangle" style="position:absolute;margin-left:-56.95pt;margin-top:635.75pt;width:502.25pt;height:147.4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" fillcolor="#161718 [3200]" stroked="f">
                <v:fill opacity="32896f"/>
                <w10:wrap type="tight" anchory="page"/>
              </v:rect>
            </w:pict>
          </mc:Fallback>
        </mc:AlternateContent>
      </w:r>
      <w:r w:rsidRPr="00FD4975">
        <w:rPr>
          <w:rFonts w:ascii="Arial" w:hAnsi="Arial" w:cs="Arial"/>
          <w:noProof/>
        </w:rPr>
        <mc:AlternateContent>
          <mc:Choice Requires="wps">
            <w:drawing>
              <wp:anchor distT="0" distB="0" distL="114300" distR="114300" simplePos="0" relativeHeight="251662336" behindDoc="1" locked="0" layoutInCell="1" allowOverlap="1" wp14:anchorId="7BDE4BAB" wp14:editId="1CBB5FD0">
                <wp:simplePos x="0" y="0"/>
                <wp:positionH relativeFrom="column">
                  <wp:posOffset>-714267</wp:posOffset>
                </wp:positionH>
                <wp:positionV relativeFrom="page">
                  <wp:posOffset>871269</wp:posOffset>
                </wp:positionV>
                <wp:extent cx="6378575" cy="1871932"/>
                <wp:effectExtent l="0" t="0" r="3175" b="0"/>
                <wp:wrapNone/>
                <wp:docPr id="993610037" name="Rectangle 993610037" descr="colored rectangle"/>
                <wp:cNvGraphicFramePr/>
                <a:graphic xmlns:a="http://schemas.openxmlformats.org/drawingml/2006/main">
                  <a:graphicData uri="http://schemas.microsoft.com/office/word/2010/wordprocessingShape">
                    <wps:wsp>
                      <wps:cNvSpPr/>
                      <wps:spPr>
                        <a:xfrm>
                          <a:off x="0" y="0"/>
                          <a:ext cx="6378575" cy="1871932"/>
                        </a:xfrm>
                        <a:prstGeom prst="rect">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6016D" id="Rectangle 993610037" o:spid="_x0000_s1026" alt="colored rectangle" style="position:absolute;margin-left:-56.25pt;margin-top:68.6pt;width:502.25pt;height:147.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" fillcolor="#161718 [3200]" stroked="f">
                <v:fill opacity="32896f"/>
                <w10:wrap anchory="page"/>
              </v:rect>
            </w:pict>
          </mc:Fallback>
        </mc:AlternateContent>
      </w:r>
      <w:r w:rsidRPr="00FD4975">
        <w:rPr>
          <w:rFonts w:ascii="Arial" w:hAnsi="Arial" w:cs="Arial"/>
          <w:noProof/>
        </w:rPr>
        <mc:AlternateContent>
          <mc:Choice Requires="wps">
            <w:drawing>
              <wp:anchor distT="0" distB="0" distL="114300" distR="114300" simplePos="0" relativeHeight="251664384" behindDoc="0" locked="0" layoutInCell="1" allowOverlap="1" wp14:anchorId="5BC7094C" wp14:editId="7F55AAF4">
                <wp:simplePos x="0" y="0"/>
                <wp:positionH relativeFrom="column">
                  <wp:posOffset>-420370</wp:posOffset>
                </wp:positionH>
                <wp:positionV relativeFrom="paragraph">
                  <wp:posOffset>1350969</wp:posOffset>
                </wp:positionV>
                <wp:extent cx="785495" cy="0"/>
                <wp:effectExtent l="0" t="38100" r="52705" b="38100"/>
                <wp:wrapSquare wrapText="bothSides"/>
                <wp:docPr id="5" name="Straight Connector 5" descr="text divider"/>
                <wp:cNvGraphicFramePr/>
                <a:graphic xmlns:a="http://schemas.openxmlformats.org/drawingml/2006/main">
                  <a:graphicData uri="http://schemas.microsoft.com/office/word/2010/wordprocessingShape">
                    <wps:wsp>
                      <wps:cNvCnPr/>
                      <wps:spPr>
                        <a:xfrm>
                          <a:off x="0" y="0"/>
                          <a:ext cx="785495" cy="0"/>
                        </a:xfrm>
                        <a:prstGeom prst="line">
                          <a:avLst/>
                        </a:prstGeom>
                        <a:ln w="762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36E5C3" id="Straight Connector 5" o:spid="_x0000_s1026" alt="text divider"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3.1pt,106.4pt" to="28.75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" strokecolor="white [3212]" strokeweight="6pt">
                <w10:wrap type="square"/>
              </v:line>
            </w:pict>
          </mc:Fallback>
        </mc:AlternateContent>
      </w:r>
      <w:r w:rsidRPr="00FD4975">
        <w:rPr>
          <w:rFonts w:ascii="Arial" w:hAnsi="Arial" w:cs="Arial"/>
          <w:noProof/>
        </w:rPr>
        <mc:AlternateContent>
          <mc:Choice Requires="wps">
            <w:drawing>
              <wp:anchor distT="0" distB="0" distL="114300" distR="114300" simplePos="0" relativeHeight="251665408" behindDoc="1" locked="0" layoutInCell="1" allowOverlap="1" wp14:anchorId="488E31C7" wp14:editId="3721AE3A">
                <wp:simplePos x="0" y="0"/>
                <wp:positionH relativeFrom="column">
                  <wp:posOffset>-532298</wp:posOffset>
                </wp:positionH>
                <wp:positionV relativeFrom="paragraph">
                  <wp:posOffset>1519555</wp:posOffset>
                </wp:positionV>
                <wp:extent cx="5138670" cy="746975"/>
                <wp:effectExtent l="0" t="0" r="0" b="0"/>
                <wp:wrapTight wrapText="bothSides">
                  <wp:wrapPolygon edited="0">
                    <wp:start x="240" y="0"/>
                    <wp:lineTo x="240" y="20939"/>
                    <wp:lineTo x="21301" y="20939"/>
                    <wp:lineTo x="21301" y="0"/>
                    <wp:lineTo x="240" y="0"/>
                  </wp:wrapPolygon>
                </wp:wrapTight>
                <wp:docPr id="3" name="Text Box 3"/>
                <wp:cNvGraphicFramePr/>
                <a:graphic xmlns:a="http://schemas.openxmlformats.org/drawingml/2006/main">
                  <a:graphicData uri="http://schemas.microsoft.com/office/word/2010/wordprocessingShape">
                    <wps:wsp>
                      <wps:cNvSpPr txBox="1"/>
                      <wps:spPr>
                        <a:xfrm>
                          <a:off x="0" y="0"/>
                          <a:ext cx="5138670" cy="746975"/>
                        </a:xfrm>
                        <a:prstGeom prst="rect">
                          <a:avLst/>
                        </a:prstGeom>
                        <a:noFill/>
                        <a:ln w="6350">
                          <a:noFill/>
                        </a:ln>
                      </wps:spPr>
                      <wps:txbx>
                        <w:txbxContent>
                          <w:p w14:paraId="4C6915C5" w14:textId="5B100B46" w:rsidR="00BD7C98" w:rsidRPr="00BD7C98" w:rsidRDefault="00BD7C98" w:rsidP="00BD7C98">
                            <w:pPr>
                              <w:pStyle w:val="Subtitle"/>
                              <w:rPr>
                                <w:b w:val="0"/>
                                <w:bCs/>
                                <w:sz w:val="36"/>
                                <w:szCs w:val="10"/>
                              </w:rPr>
                            </w:pPr>
                            <w:r w:rsidRPr="00BD7C98">
                              <w:rPr>
                                <w:b w:val="0"/>
                                <w:bCs/>
                                <w:sz w:val="36"/>
                                <w:szCs w:val="10"/>
                              </w:rPr>
                              <w:t xml:space="preserve">Maximizing Business Growth </w:t>
                            </w:r>
                            <w:r w:rsidR="008237F1" w:rsidRPr="00BD7C98">
                              <w:rPr>
                                <w:b w:val="0"/>
                                <w:bCs/>
                                <w:sz w:val="36"/>
                                <w:szCs w:val="10"/>
                              </w:rPr>
                              <w:t>at</w:t>
                            </w:r>
                            <w:r w:rsidRPr="00BD7C98">
                              <w:rPr>
                                <w:b w:val="0"/>
                                <w:bCs/>
                                <w:sz w:val="36"/>
                                <w:szCs w:val="10"/>
                              </w:rPr>
                              <w:t xml:space="preserve"> Any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8E31C7" id="Text Box 3" o:spid="_x0000_s1029" type="#_x0000_t202" style="position:absolute;margin-left:-41.9pt;margin-top:119.65pt;width:404.6pt;height:58.8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" filled="f" stroked="f" strokeweight=".5pt">
                <v:textbox>
                  <w:txbxContent>
                    <w:p w14:paraId="4C6915C5" w14:textId="5B100B46" w:rsidR="00BD7C98" w:rsidRPr="00BD7C98" w:rsidRDefault="00BD7C98" w:rsidP="00BD7C98">
                      <w:pPr>
                        <w:pStyle w:val="Subtitle"/>
                        <w:rPr>
                          <w:b w:val="0"/>
                          <w:bCs/>
                          <w:sz w:val="36"/>
                          <w:szCs w:val="10"/>
                        </w:rPr>
                      </w:pPr>
                      <w:r w:rsidRPr="00BD7C98">
                        <w:rPr>
                          <w:b w:val="0"/>
                          <w:bCs/>
                          <w:sz w:val="36"/>
                          <w:szCs w:val="10"/>
                        </w:rPr>
                        <w:t xml:space="preserve">Maximizing Business Growth </w:t>
                      </w:r>
                      <w:r w:rsidR="008237F1" w:rsidRPr="00BD7C98">
                        <w:rPr>
                          <w:b w:val="0"/>
                          <w:bCs/>
                          <w:sz w:val="36"/>
                          <w:szCs w:val="10"/>
                        </w:rPr>
                        <w:t>at</w:t>
                      </w:r>
                      <w:r w:rsidRPr="00BD7C98">
                        <w:rPr>
                          <w:b w:val="0"/>
                          <w:bCs/>
                          <w:sz w:val="36"/>
                          <w:szCs w:val="10"/>
                        </w:rPr>
                        <w:t xml:space="preserve"> Any Scale…</w:t>
                      </w:r>
                    </w:p>
                  </w:txbxContent>
                </v:textbox>
                <w10:wrap type="tight"/>
              </v:shape>
            </w:pict>
          </mc:Fallback>
        </mc:AlternateContent>
      </w:r>
      <w:r w:rsidRPr="00FD4975">
        <w:rPr>
          <w:rFonts w:ascii="Arial" w:hAnsi="Arial" w:cs="Arial"/>
          <w:noProof/>
        </w:rPr>
        <w:t xml:space="preserve"> </w:t>
      </w:r>
      <w:r w:rsidRPr="00FD4975">
        <w:rPr>
          <w:rFonts w:ascii="Arial" w:hAnsi="Arial" w:cs="Arial"/>
          <w:noProof/>
        </w:rPr>
        <mc:AlternateContent>
          <mc:Choice Requires="wps">
            <w:drawing>
              <wp:anchor distT="0" distB="0" distL="114300" distR="114300" simplePos="0" relativeHeight="251663360" behindDoc="1" locked="0" layoutInCell="1" allowOverlap="1" wp14:anchorId="3AF1A605" wp14:editId="4D93C94F">
                <wp:simplePos x="0" y="0"/>
                <wp:positionH relativeFrom="column">
                  <wp:posOffset>-541548</wp:posOffset>
                </wp:positionH>
                <wp:positionV relativeFrom="paragraph">
                  <wp:posOffset>330188</wp:posOffset>
                </wp:positionV>
                <wp:extent cx="5138420" cy="1506220"/>
                <wp:effectExtent l="0" t="0" r="0" b="0"/>
                <wp:wrapTight wrapText="bothSides">
                  <wp:wrapPolygon edited="0">
                    <wp:start x="240" y="0"/>
                    <wp:lineTo x="240" y="21309"/>
                    <wp:lineTo x="21301" y="21309"/>
                    <wp:lineTo x="21301" y="0"/>
                    <wp:lineTo x="240" y="0"/>
                  </wp:wrapPolygon>
                </wp:wrapTight>
                <wp:docPr id="8" name="Text Box 8"/>
                <wp:cNvGraphicFramePr/>
                <a:graphic xmlns:a="http://schemas.openxmlformats.org/drawingml/2006/main">
                  <a:graphicData uri="http://schemas.microsoft.com/office/word/2010/wordprocessingShape">
                    <wps:wsp>
                      <wps:cNvSpPr txBox="1"/>
                      <wps:spPr>
                        <a:xfrm>
                          <a:off x="0" y="0"/>
                          <a:ext cx="5138420" cy="1506220"/>
                        </a:xfrm>
                        <a:prstGeom prst="rect">
                          <a:avLst/>
                        </a:prstGeom>
                        <a:noFill/>
                        <a:ln w="6350">
                          <a:noFill/>
                        </a:ln>
                      </wps:spPr>
                      <wps:txbx>
                        <w:txbxContent>
                          <w:p w14:paraId="0A3B0A2E" w14:textId="428D1791" w:rsidR="004B7E44" w:rsidRPr="00BD7C98" w:rsidRDefault="00BD7C98" w:rsidP="004B7E44">
                            <w:pPr>
                              <w:pStyle w:val="Title"/>
                              <w:rPr>
                                <w:sz w:val="56"/>
                                <w:szCs w:val="28"/>
                              </w:rPr>
                            </w:pPr>
                            <w:r w:rsidRPr="00BD7C98">
                              <w:rPr>
                                <w:sz w:val="56"/>
                                <w:szCs w:val="28"/>
                              </w:rPr>
                              <w:t>Leveraging Advertising credits for small business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F1A605" id="Text Box 8" o:spid="_x0000_s1030" type="#_x0000_t202" style="position:absolute;margin-left:-42.65pt;margin-top:26pt;width:404.6pt;height:118.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" filled="f" stroked="f" strokeweight=".5pt">
                <v:textbox>
                  <w:txbxContent>
                    <w:p w14:paraId="0A3B0A2E" w14:textId="428D1791" w:rsidR="004B7E44" w:rsidRPr="00BD7C98" w:rsidRDefault="00BD7C98" w:rsidP="004B7E44">
                      <w:pPr>
                        <w:pStyle w:val="Title"/>
                        <w:rPr>
                          <w:sz w:val="56"/>
                          <w:szCs w:val="28"/>
                        </w:rPr>
                      </w:pPr>
                      <w:r w:rsidRPr="00BD7C98">
                        <w:rPr>
                          <w:sz w:val="56"/>
                          <w:szCs w:val="28"/>
                        </w:rPr>
                        <w:t>Leveraging Advertising credits for small business</w:t>
                      </w:r>
                    </w:p>
                  </w:txbxContent>
                </v:textbox>
                <w10:wrap type="tight"/>
              </v:shape>
            </w:pict>
          </mc:Fallback>
        </mc:AlternateContent>
      </w:r>
      <w:r w:rsidR="004B7E44" w:rsidRPr="00FD4975">
        <w:rPr>
          <w:rFonts w:ascii="Arial" w:hAnsi="Arial" w:cs="Arial"/>
        </w:rPr>
        <w:br w:type="page"/>
      </w:r>
    </w:p>
    <w:p w14:paraId="15F4C79E" w14:textId="6BB6276B" w:rsidR="00BD7C98" w:rsidRPr="00FD4975" w:rsidRDefault="00BD7C98" w:rsidP="00BD7C98">
      <w:pPr>
        <w:rPr>
          <w:rFonts w:ascii="Arial" w:hAnsi="Arial" w:cs="Arial"/>
          <w:color w:val="auto"/>
        </w:rPr>
      </w:pPr>
      <w:r w:rsidRPr="00FD4975">
        <w:rPr>
          <w:rFonts w:ascii="Arial" w:hAnsi="Arial" w:cs="Arial"/>
          <w:color w:val="auto"/>
        </w:rPr>
        <w:lastRenderedPageBreak/>
        <w:t xml:space="preserve">In the dynamic landscape of digital marketing, small businesses </w:t>
      </w:r>
      <w:r w:rsidR="00CF21A1" w:rsidRPr="00FD4975">
        <w:rPr>
          <w:rFonts w:ascii="Arial" w:hAnsi="Arial" w:cs="Arial"/>
          <w:color w:val="auto"/>
        </w:rPr>
        <w:t xml:space="preserve">who wish to remain </w:t>
      </w:r>
      <w:r w:rsidR="00CF21A1" w:rsidRPr="008237F1">
        <w:rPr>
          <w:rFonts w:ascii="Arial" w:hAnsi="Arial" w:cs="Arial"/>
          <w:b/>
          <w:bCs/>
          <w:color w:val="auto"/>
        </w:rPr>
        <w:t>competitive</w:t>
      </w:r>
      <w:r w:rsidR="00CF21A1" w:rsidRPr="00FD4975">
        <w:rPr>
          <w:rFonts w:ascii="Arial" w:hAnsi="Arial" w:cs="Arial"/>
          <w:color w:val="auto"/>
        </w:rPr>
        <w:t xml:space="preserve"> </w:t>
      </w:r>
      <w:r w:rsidRPr="00FD4975">
        <w:rPr>
          <w:rFonts w:ascii="Arial" w:hAnsi="Arial" w:cs="Arial"/>
          <w:color w:val="auto"/>
        </w:rPr>
        <w:t>see</w:t>
      </w:r>
      <w:r w:rsidR="002B2453">
        <w:rPr>
          <w:rFonts w:ascii="Arial" w:hAnsi="Arial" w:cs="Arial"/>
          <w:color w:val="auto"/>
        </w:rPr>
        <w:t>k</w:t>
      </w:r>
      <w:r w:rsidRPr="00FD4975">
        <w:rPr>
          <w:rFonts w:ascii="Arial" w:hAnsi="Arial" w:cs="Arial"/>
          <w:color w:val="auto"/>
        </w:rPr>
        <w:t xml:space="preserve"> </w:t>
      </w:r>
      <w:r w:rsidR="002B2453">
        <w:rPr>
          <w:rFonts w:ascii="Arial" w:hAnsi="Arial" w:cs="Arial"/>
          <w:color w:val="auto"/>
        </w:rPr>
        <w:t>profitable</w:t>
      </w:r>
      <w:r w:rsidRPr="00FD4975">
        <w:rPr>
          <w:rFonts w:ascii="Arial" w:hAnsi="Arial" w:cs="Arial"/>
          <w:color w:val="auto"/>
        </w:rPr>
        <w:t xml:space="preserve"> ways to enhance their visibility</w:t>
      </w:r>
      <w:r w:rsidR="008237F1">
        <w:rPr>
          <w:rFonts w:ascii="Arial" w:hAnsi="Arial" w:cs="Arial"/>
          <w:color w:val="auto"/>
        </w:rPr>
        <w:t xml:space="preserve">, </w:t>
      </w:r>
      <w:r w:rsidRPr="00FD4975">
        <w:rPr>
          <w:rFonts w:ascii="Arial" w:hAnsi="Arial" w:cs="Arial"/>
          <w:color w:val="auto"/>
        </w:rPr>
        <w:t>expand their customer base</w:t>
      </w:r>
      <w:r w:rsidR="008237F1">
        <w:rPr>
          <w:rFonts w:ascii="Arial" w:hAnsi="Arial" w:cs="Arial"/>
          <w:color w:val="auto"/>
        </w:rPr>
        <w:t xml:space="preserve">, and grow their </w:t>
      </w:r>
      <w:r w:rsidR="008237F1" w:rsidRPr="008237F1">
        <w:rPr>
          <w:rFonts w:ascii="Arial" w:hAnsi="Arial" w:cs="Arial"/>
          <w:color w:val="auto"/>
          <w:u w:val="single"/>
        </w:rPr>
        <w:t>bottom line</w:t>
      </w:r>
      <w:r w:rsidR="008237F1">
        <w:rPr>
          <w:rFonts w:ascii="Arial" w:hAnsi="Arial" w:cs="Arial"/>
          <w:color w:val="auto"/>
        </w:rPr>
        <w:t>…</w:t>
      </w:r>
    </w:p>
    <w:p w14:paraId="6A9AC4D3" w14:textId="77777777" w:rsidR="00BD7C98" w:rsidRPr="00FD4975" w:rsidRDefault="00BD7C98" w:rsidP="00BD7C98">
      <w:pPr>
        <w:rPr>
          <w:rFonts w:ascii="Arial" w:hAnsi="Arial" w:cs="Arial"/>
          <w:color w:val="auto"/>
        </w:rPr>
      </w:pPr>
    </w:p>
    <w:p w14:paraId="1C600C3C" w14:textId="22BC1717" w:rsidR="004B7E44" w:rsidRPr="00FD4975" w:rsidRDefault="00BD7C98" w:rsidP="00BD7C98">
      <w:pPr>
        <w:rPr>
          <w:rFonts w:ascii="Arial" w:hAnsi="Arial" w:cs="Arial"/>
          <w:color w:val="auto"/>
        </w:rPr>
      </w:pPr>
      <w:r w:rsidRPr="003E4DE1">
        <w:rPr>
          <w:rFonts w:ascii="Arial" w:hAnsi="Arial" w:cs="Arial"/>
          <w:b/>
          <w:bCs/>
          <w:color w:val="C00000"/>
        </w:rPr>
        <w:t>Advertisement credits</w:t>
      </w:r>
      <w:r w:rsidRPr="00FD4975">
        <w:rPr>
          <w:rFonts w:ascii="Arial" w:hAnsi="Arial" w:cs="Arial"/>
          <w:color w:val="auto"/>
        </w:rPr>
        <w:t xml:space="preserve"> have emerged as a </w:t>
      </w:r>
      <w:r w:rsidRPr="00FD4975">
        <w:rPr>
          <w:rFonts w:ascii="Arial" w:hAnsi="Arial" w:cs="Arial"/>
          <w:color w:val="auto"/>
          <w:u w:val="single"/>
        </w:rPr>
        <w:t>powerful tool</w:t>
      </w:r>
      <w:r w:rsidRPr="00FD4975">
        <w:rPr>
          <w:rFonts w:ascii="Arial" w:hAnsi="Arial" w:cs="Arial"/>
          <w:color w:val="auto"/>
        </w:rPr>
        <w:t xml:space="preserve"> in th</w:t>
      </w:r>
      <w:r w:rsidR="00CF21A1" w:rsidRPr="00FD4975">
        <w:rPr>
          <w:rFonts w:ascii="Arial" w:hAnsi="Arial" w:cs="Arial"/>
          <w:color w:val="auto"/>
        </w:rPr>
        <w:t>e</w:t>
      </w:r>
      <w:r w:rsidRPr="00FD4975">
        <w:rPr>
          <w:rFonts w:ascii="Arial" w:hAnsi="Arial" w:cs="Arial"/>
          <w:color w:val="auto"/>
        </w:rPr>
        <w:t xml:space="preserve"> quest</w:t>
      </w:r>
      <w:r w:rsidR="00CF21A1" w:rsidRPr="00FD4975">
        <w:rPr>
          <w:rFonts w:ascii="Arial" w:hAnsi="Arial" w:cs="Arial"/>
          <w:color w:val="auto"/>
        </w:rPr>
        <w:t xml:space="preserve"> to balance </w:t>
      </w:r>
      <w:r w:rsidR="008237F1" w:rsidRPr="00FD4975">
        <w:rPr>
          <w:rFonts w:ascii="Arial" w:hAnsi="Arial" w:cs="Arial"/>
          <w:color w:val="auto"/>
        </w:rPr>
        <w:t>expenses</w:t>
      </w:r>
      <w:r w:rsidR="00CF21A1" w:rsidRPr="00FD4975">
        <w:rPr>
          <w:rFonts w:ascii="Arial" w:hAnsi="Arial" w:cs="Arial"/>
          <w:color w:val="auto"/>
        </w:rPr>
        <w:t xml:space="preserve"> with the potential returns of digital marketing campaigns.</w:t>
      </w:r>
    </w:p>
    <w:p w14:paraId="4711360B" w14:textId="77777777" w:rsidR="00BD7C98" w:rsidRPr="00FD4975" w:rsidRDefault="00BD7C98" w:rsidP="00BD7C98">
      <w:pPr>
        <w:rPr>
          <w:rFonts w:ascii="Arial" w:hAnsi="Arial" w:cs="Arial"/>
          <w:color w:val="auto"/>
        </w:rPr>
      </w:pPr>
    </w:p>
    <w:p w14:paraId="040EF92D" w14:textId="77777777" w:rsidR="00BD7C98" w:rsidRPr="00FD4975" w:rsidRDefault="00BD7C98" w:rsidP="00BD7C98">
      <w:pPr>
        <w:rPr>
          <w:rFonts w:ascii="Arial" w:hAnsi="Arial" w:cs="Arial"/>
          <w:color w:val="auto"/>
        </w:rPr>
      </w:pPr>
      <w:r w:rsidRPr="00FD4975">
        <w:rPr>
          <w:rFonts w:ascii="Arial" w:hAnsi="Arial" w:cs="Arial"/>
          <w:color w:val="auto"/>
        </w:rPr>
        <w:t xml:space="preserve">These credits, offered across a variety of platforms, provide businesses with an invaluable </w:t>
      </w:r>
      <w:r w:rsidRPr="008237F1">
        <w:rPr>
          <w:rFonts w:ascii="Arial" w:hAnsi="Arial" w:cs="Arial"/>
          <w:b/>
          <w:bCs/>
          <w:color w:val="auto"/>
        </w:rPr>
        <w:t>opportunity</w:t>
      </w:r>
      <w:r w:rsidRPr="00FD4975">
        <w:rPr>
          <w:rFonts w:ascii="Arial" w:hAnsi="Arial" w:cs="Arial"/>
          <w:color w:val="auto"/>
        </w:rPr>
        <w:t xml:space="preserve"> to leverage digital advertising without significant upfront costs. </w:t>
      </w:r>
    </w:p>
    <w:p w14:paraId="4D79D3DE" w14:textId="77777777" w:rsidR="00BD7C98" w:rsidRPr="00FD4975" w:rsidRDefault="00BD7C98" w:rsidP="00BD7C98">
      <w:pPr>
        <w:rPr>
          <w:rFonts w:ascii="Arial" w:hAnsi="Arial" w:cs="Arial"/>
          <w:color w:val="auto"/>
        </w:rPr>
      </w:pPr>
    </w:p>
    <w:p w14:paraId="0F4CA3BB" w14:textId="281ACECC" w:rsidR="004B7E44" w:rsidRPr="00FD4975" w:rsidRDefault="00BD7C98" w:rsidP="00BD7C98">
      <w:pPr>
        <w:rPr>
          <w:rFonts w:ascii="Arial" w:hAnsi="Arial" w:cs="Arial"/>
          <w:color w:val="auto"/>
        </w:rPr>
      </w:pPr>
      <w:r w:rsidRPr="00FD4975">
        <w:rPr>
          <w:rFonts w:ascii="Arial" w:hAnsi="Arial" w:cs="Arial"/>
          <w:color w:val="auto"/>
        </w:rPr>
        <w:t>This report explores the benefits of using advertisement credits for small businesses, the plethora of programs available, and strategies for effectively utilizing these credits to supplement and amplify local advertising budgets and support broader marketing efforts.</w:t>
      </w:r>
    </w:p>
    <w:p w14:paraId="0A31FE33" w14:textId="77777777" w:rsidR="00E94B5F" w:rsidRPr="00FD4975" w:rsidRDefault="00E94B5F" w:rsidP="004B7E44">
      <w:pPr>
        <w:rPr>
          <w:rFonts w:ascii="Arial" w:hAnsi="Arial" w:cs="Arial"/>
        </w:rPr>
      </w:pPr>
    </w:p>
    <w:p w14:paraId="65C888AE" w14:textId="2E053AC0" w:rsidR="00BD7C98" w:rsidRPr="00FD4975" w:rsidRDefault="00BD7C98" w:rsidP="00BD7C98">
      <w:pPr>
        <w:rPr>
          <w:rFonts w:ascii="Arial" w:hAnsi="Arial" w:cs="Arial"/>
          <w:b/>
          <w:bCs/>
          <w:color w:val="auto"/>
        </w:rPr>
      </w:pPr>
      <w:r w:rsidRPr="00FD4975">
        <w:rPr>
          <w:rFonts w:ascii="Arial" w:hAnsi="Arial" w:cs="Arial"/>
          <w:b/>
          <w:bCs/>
          <w:color w:val="auto"/>
        </w:rPr>
        <w:t>Advertisement Credits</w:t>
      </w:r>
    </w:p>
    <w:p w14:paraId="59305EDD" w14:textId="77777777" w:rsidR="00BD7C98" w:rsidRPr="00FD4975" w:rsidRDefault="00BD7C98" w:rsidP="00BD7C98">
      <w:pPr>
        <w:rPr>
          <w:rFonts w:ascii="Arial" w:hAnsi="Arial" w:cs="Arial"/>
          <w:color w:val="auto"/>
        </w:rPr>
      </w:pPr>
    </w:p>
    <w:p w14:paraId="2FB43474" w14:textId="77777777" w:rsidR="00BD7C98" w:rsidRPr="00FD4975" w:rsidRDefault="00BD7C98" w:rsidP="00BD7C98">
      <w:pPr>
        <w:rPr>
          <w:rFonts w:ascii="Arial" w:hAnsi="Arial" w:cs="Arial"/>
          <w:color w:val="auto"/>
        </w:rPr>
      </w:pPr>
      <w:r w:rsidRPr="00FD4975">
        <w:rPr>
          <w:rFonts w:ascii="Arial" w:hAnsi="Arial" w:cs="Arial"/>
          <w:color w:val="auto"/>
        </w:rPr>
        <w:t xml:space="preserve">Advertisement credits are essentially vouchers or discounts provided by digital advertising platforms which can be applied towards advertising costs on their services. </w:t>
      </w:r>
    </w:p>
    <w:p w14:paraId="2F4D1CC2" w14:textId="77777777" w:rsidR="00BD7C98" w:rsidRPr="00FD4975" w:rsidRDefault="00BD7C98" w:rsidP="00BD7C98">
      <w:pPr>
        <w:rPr>
          <w:rFonts w:ascii="Arial" w:hAnsi="Arial" w:cs="Arial"/>
          <w:color w:val="auto"/>
        </w:rPr>
      </w:pPr>
    </w:p>
    <w:p w14:paraId="3C55176B" w14:textId="77777777" w:rsidR="00BD7C98" w:rsidRPr="00FD4975" w:rsidRDefault="00BD7C98" w:rsidP="00BD7C98">
      <w:pPr>
        <w:rPr>
          <w:rFonts w:ascii="Arial" w:hAnsi="Arial" w:cs="Arial"/>
          <w:color w:val="auto"/>
        </w:rPr>
      </w:pPr>
      <w:r w:rsidRPr="00FD4975">
        <w:rPr>
          <w:rFonts w:ascii="Arial" w:hAnsi="Arial" w:cs="Arial"/>
          <w:color w:val="auto"/>
        </w:rPr>
        <w:t xml:space="preserve">These credits are often part of promotional offers or partnerships and are especially beneficial for small businesses with limited marketing budgets. </w:t>
      </w:r>
    </w:p>
    <w:p w14:paraId="27702EA7" w14:textId="77777777" w:rsidR="00BD7C98" w:rsidRPr="00FD4975" w:rsidRDefault="00BD7C98" w:rsidP="00BD7C98">
      <w:pPr>
        <w:rPr>
          <w:rFonts w:ascii="Arial" w:hAnsi="Arial" w:cs="Arial"/>
          <w:color w:val="auto"/>
        </w:rPr>
      </w:pPr>
    </w:p>
    <w:p w14:paraId="77DB49E3" w14:textId="1D00364E" w:rsidR="00BD7C98" w:rsidRPr="00FD4975" w:rsidRDefault="00BD7C98" w:rsidP="00BD7C98">
      <w:pPr>
        <w:rPr>
          <w:rFonts w:ascii="Arial" w:hAnsi="Arial" w:cs="Arial"/>
          <w:color w:val="auto"/>
        </w:rPr>
      </w:pPr>
      <w:r w:rsidRPr="00FD4975">
        <w:rPr>
          <w:rFonts w:ascii="Arial" w:hAnsi="Arial" w:cs="Arial"/>
          <w:color w:val="auto"/>
        </w:rPr>
        <w:t>Major platforms like Google Ads, Facebook, LinkedIn, and Twitter offer such programs, each with their unique advantages.</w:t>
      </w:r>
    </w:p>
    <w:p w14:paraId="4AE1A1CB" w14:textId="77777777" w:rsidR="00BD7C98" w:rsidRPr="00FD4975" w:rsidRDefault="00BD7C98" w:rsidP="00BD7C98">
      <w:pPr>
        <w:rPr>
          <w:rFonts w:ascii="Arial" w:hAnsi="Arial" w:cs="Arial"/>
          <w:color w:val="auto"/>
        </w:rPr>
      </w:pPr>
    </w:p>
    <w:p w14:paraId="624EFAFC" w14:textId="37065059" w:rsidR="00BD7C98" w:rsidRPr="00FD4975" w:rsidRDefault="00BD7C98" w:rsidP="00BD7C98">
      <w:pPr>
        <w:rPr>
          <w:rFonts w:ascii="Arial" w:hAnsi="Arial" w:cs="Arial"/>
          <w:color w:val="auto"/>
        </w:rPr>
      </w:pPr>
      <w:r w:rsidRPr="00FD4975">
        <w:rPr>
          <w:rFonts w:ascii="Arial" w:hAnsi="Arial" w:cs="Arial"/>
          <w:color w:val="auto"/>
        </w:rPr>
        <w:t>Small</w:t>
      </w:r>
      <w:r w:rsidR="00CF21A1" w:rsidRPr="00FD4975">
        <w:rPr>
          <w:rFonts w:ascii="Arial" w:hAnsi="Arial" w:cs="Arial"/>
          <w:color w:val="auto"/>
        </w:rPr>
        <w:t>er</w:t>
      </w:r>
      <w:r w:rsidRPr="00FD4975">
        <w:rPr>
          <w:rFonts w:ascii="Arial" w:hAnsi="Arial" w:cs="Arial"/>
          <w:color w:val="auto"/>
        </w:rPr>
        <w:t xml:space="preserve"> platforms also offer these credits, often with </w:t>
      </w:r>
      <w:r w:rsidR="008237F1" w:rsidRPr="00FD4975">
        <w:rPr>
          <w:rFonts w:ascii="Arial" w:hAnsi="Arial" w:cs="Arial"/>
          <w:color w:val="auto"/>
        </w:rPr>
        <w:t>extremely low</w:t>
      </w:r>
      <w:r w:rsidRPr="00FD4975">
        <w:rPr>
          <w:rFonts w:ascii="Arial" w:hAnsi="Arial" w:cs="Arial"/>
          <w:color w:val="auto"/>
        </w:rPr>
        <w:t xml:space="preserve"> barriers to entry, and few, if any, obligations</w:t>
      </w:r>
      <w:r w:rsidR="00CF21A1" w:rsidRPr="00FD4975">
        <w:rPr>
          <w:rFonts w:ascii="Arial" w:hAnsi="Arial" w:cs="Arial"/>
          <w:color w:val="auto"/>
        </w:rPr>
        <w:t xml:space="preserve"> beyond an initial low-cost campaign</w:t>
      </w:r>
      <w:r w:rsidRPr="00FD4975">
        <w:rPr>
          <w:rFonts w:ascii="Arial" w:hAnsi="Arial" w:cs="Arial"/>
          <w:color w:val="auto"/>
        </w:rPr>
        <w:t xml:space="preserve">. </w:t>
      </w:r>
    </w:p>
    <w:p w14:paraId="37136BE8" w14:textId="77777777" w:rsidR="00BD7C98" w:rsidRPr="00FD4975" w:rsidRDefault="00BD7C98" w:rsidP="00BD7C98">
      <w:pPr>
        <w:rPr>
          <w:rFonts w:ascii="Arial" w:hAnsi="Arial" w:cs="Arial"/>
          <w:color w:val="auto"/>
        </w:rPr>
      </w:pPr>
    </w:p>
    <w:p w14:paraId="764F1D16" w14:textId="6750C342" w:rsidR="00BD7C98" w:rsidRPr="00FD4975" w:rsidRDefault="00BD7C98" w:rsidP="00BD7C98">
      <w:pPr>
        <w:rPr>
          <w:rFonts w:ascii="Arial" w:hAnsi="Arial" w:cs="Arial"/>
          <w:color w:val="auto"/>
        </w:rPr>
      </w:pPr>
      <w:r w:rsidRPr="00FD4975">
        <w:rPr>
          <w:rFonts w:ascii="Arial" w:hAnsi="Arial" w:cs="Arial"/>
          <w:color w:val="auto"/>
        </w:rPr>
        <w:t xml:space="preserve">This environment means there are </w:t>
      </w:r>
      <w:r w:rsidR="008237F1" w:rsidRPr="008237F1">
        <w:rPr>
          <w:rFonts w:ascii="Arial" w:hAnsi="Arial" w:cs="Arial"/>
          <w:b/>
          <w:bCs/>
          <w:color w:val="auto"/>
        </w:rPr>
        <w:t>big</w:t>
      </w:r>
      <w:r w:rsidR="008237F1">
        <w:rPr>
          <w:rFonts w:ascii="Arial" w:hAnsi="Arial" w:cs="Arial"/>
          <w:color w:val="auto"/>
        </w:rPr>
        <w:t xml:space="preserve"> </w:t>
      </w:r>
      <w:r w:rsidRPr="008237F1">
        <w:rPr>
          <w:rFonts w:ascii="Arial" w:hAnsi="Arial" w:cs="Arial"/>
          <w:b/>
          <w:bCs/>
          <w:color w:val="auto"/>
        </w:rPr>
        <w:t>opportunities</w:t>
      </w:r>
      <w:r w:rsidRPr="00FD4975">
        <w:rPr>
          <w:rFonts w:ascii="Arial" w:hAnsi="Arial" w:cs="Arial"/>
          <w:color w:val="auto"/>
        </w:rPr>
        <w:t xml:space="preserve"> for you to leverage </w:t>
      </w:r>
      <w:r w:rsidR="00CF21A1" w:rsidRPr="00FD4975">
        <w:rPr>
          <w:rFonts w:ascii="Arial" w:hAnsi="Arial" w:cs="Arial"/>
          <w:color w:val="auto"/>
        </w:rPr>
        <w:t xml:space="preserve">multiple </w:t>
      </w:r>
      <w:r w:rsidRPr="00FD4975">
        <w:rPr>
          <w:rFonts w:ascii="Arial" w:hAnsi="Arial" w:cs="Arial"/>
          <w:color w:val="auto"/>
        </w:rPr>
        <w:t>programs to boost your reach without impacting your budgets.</w:t>
      </w:r>
    </w:p>
    <w:p w14:paraId="78991DCD" w14:textId="251943B3" w:rsidR="00BD7C98" w:rsidRPr="00FD4975" w:rsidRDefault="00BD7C98">
      <w:pPr>
        <w:spacing w:after="200"/>
        <w:rPr>
          <w:rFonts w:ascii="Arial" w:hAnsi="Arial" w:cs="Arial"/>
          <w:color w:val="auto"/>
        </w:rPr>
      </w:pPr>
      <w:r w:rsidRPr="00FD4975">
        <w:rPr>
          <w:rFonts w:ascii="Arial" w:hAnsi="Arial" w:cs="Arial"/>
          <w:color w:val="auto"/>
        </w:rPr>
        <w:br w:type="page"/>
      </w:r>
    </w:p>
    <w:p w14:paraId="39C57B83" w14:textId="77777777" w:rsidR="00BD7C98" w:rsidRPr="00FD4975" w:rsidRDefault="00BD7C98" w:rsidP="00BD7C98">
      <w:pPr>
        <w:rPr>
          <w:rFonts w:ascii="Arial" w:hAnsi="Arial" w:cs="Arial"/>
          <w:b/>
          <w:bCs/>
          <w:color w:val="auto"/>
        </w:rPr>
      </w:pPr>
      <w:r w:rsidRPr="00FD4975">
        <w:rPr>
          <w:rFonts w:ascii="Arial" w:hAnsi="Arial" w:cs="Arial"/>
          <w:b/>
          <w:bCs/>
          <w:color w:val="auto"/>
        </w:rPr>
        <w:lastRenderedPageBreak/>
        <w:t>Variety of Programs on Diverse Platforms</w:t>
      </w:r>
    </w:p>
    <w:p w14:paraId="682035F7" w14:textId="77777777" w:rsidR="00BD7C98" w:rsidRPr="00FD4975" w:rsidRDefault="00BD7C98" w:rsidP="00BD7C98">
      <w:pPr>
        <w:rPr>
          <w:rFonts w:ascii="Arial" w:hAnsi="Arial" w:cs="Arial"/>
          <w:color w:val="auto"/>
        </w:rPr>
      </w:pPr>
    </w:p>
    <w:p w14:paraId="4423943A" w14:textId="77777777" w:rsidR="00CF21A1" w:rsidRPr="00FD4975" w:rsidRDefault="00BD7C98" w:rsidP="00BD7C98">
      <w:pPr>
        <w:rPr>
          <w:rFonts w:ascii="Arial" w:hAnsi="Arial" w:cs="Arial"/>
          <w:color w:val="auto"/>
        </w:rPr>
      </w:pPr>
      <w:r w:rsidRPr="00FD4975">
        <w:rPr>
          <w:rFonts w:ascii="Arial" w:hAnsi="Arial" w:cs="Arial"/>
          <w:color w:val="auto"/>
        </w:rPr>
        <w:t xml:space="preserve">One of the most </w:t>
      </w:r>
      <w:r w:rsidRPr="008237F1">
        <w:rPr>
          <w:rFonts w:ascii="Arial" w:hAnsi="Arial" w:cs="Arial"/>
          <w:i/>
          <w:iCs/>
          <w:color w:val="auto"/>
        </w:rPr>
        <w:t>significant</w:t>
      </w:r>
      <w:r w:rsidRPr="00FD4975">
        <w:rPr>
          <w:rFonts w:ascii="Arial" w:hAnsi="Arial" w:cs="Arial"/>
          <w:color w:val="auto"/>
        </w:rPr>
        <w:t xml:space="preserve"> </w:t>
      </w:r>
      <w:r w:rsidRPr="008237F1">
        <w:rPr>
          <w:rFonts w:ascii="Arial" w:hAnsi="Arial" w:cs="Arial"/>
          <w:i/>
          <w:iCs/>
          <w:color w:val="auto"/>
        </w:rPr>
        <w:t>benefits</w:t>
      </w:r>
      <w:r w:rsidRPr="00FD4975">
        <w:rPr>
          <w:rFonts w:ascii="Arial" w:hAnsi="Arial" w:cs="Arial"/>
          <w:color w:val="auto"/>
        </w:rPr>
        <w:t xml:space="preserve"> of advertisement credits is the variety of programs available across different platforms. </w:t>
      </w:r>
    </w:p>
    <w:p w14:paraId="53F17AFB" w14:textId="77777777" w:rsidR="00CF21A1" w:rsidRPr="00FD4975" w:rsidRDefault="00CF21A1" w:rsidP="00BD7C98">
      <w:pPr>
        <w:rPr>
          <w:rFonts w:ascii="Arial" w:hAnsi="Arial" w:cs="Arial"/>
          <w:color w:val="auto"/>
        </w:rPr>
      </w:pPr>
    </w:p>
    <w:p w14:paraId="36C33BB8" w14:textId="23FA49E4" w:rsidR="00BD7C98" w:rsidRPr="00FD4975" w:rsidRDefault="00BD7C98" w:rsidP="00BD7C98">
      <w:pPr>
        <w:rPr>
          <w:rFonts w:ascii="Arial" w:hAnsi="Arial" w:cs="Arial"/>
          <w:color w:val="auto"/>
        </w:rPr>
      </w:pPr>
      <w:r w:rsidRPr="00FD4975">
        <w:rPr>
          <w:rFonts w:ascii="Arial" w:hAnsi="Arial" w:cs="Arial"/>
          <w:color w:val="auto"/>
        </w:rPr>
        <w:t xml:space="preserve">Each platform caters to different audiences and serves different advertising objectives. </w:t>
      </w:r>
    </w:p>
    <w:p w14:paraId="7AD6C666" w14:textId="77777777" w:rsidR="00BD7C98" w:rsidRPr="00FD4975" w:rsidRDefault="00BD7C98" w:rsidP="00BD7C98">
      <w:pPr>
        <w:rPr>
          <w:rFonts w:ascii="Arial" w:hAnsi="Arial" w:cs="Arial"/>
          <w:color w:val="auto"/>
        </w:rPr>
      </w:pPr>
    </w:p>
    <w:p w14:paraId="1C863EFA" w14:textId="77777777" w:rsidR="00BD7C98" w:rsidRPr="00FD4975" w:rsidRDefault="00BD7C98" w:rsidP="00BD7C98">
      <w:pPr>
        <w:rPr>
          <w:rFonts w:ascii="Arial" w:hAnsi="Arial" w:cs="Arial"/>
          <w:color w:val="auto"/>
        </w:rPr>
      </w:pPr>
      <w:r w:rsidRPr="00FD4975">
        <w:rPr>
          <w:rFonts w:ascii="Arial" w:hAnsi="Arial" w:cs="Arial"/>
          <w:color w:val="auto"/>
        </w:rPr>
        <w:t xml:space="preserve">For instance, Google Ads can drive traffic to your website, Facebook can increase brand awareness and customer engagement, LinkedIn is ideal for B2B marketing, and Twitter can enhance brand conversations. </w:t>
      </w:r>
    </w:p>
    <w:p w14:paraId="652AC37A" w14:textId="77777777" w:rsidR="00BD7C98" w:rsidRPr="00FD4975" w:rsidRDefault="00BD7C98" w:rsidP="00BD7C98">
      <w:pPr>
        <w:rPr>
          <w:rFonts w:ascii="Arial" w:hAnsi="Arial" w:cs="Arial"/>
          <w:color w:val="auto"/>
        </w:rPr>
      </w:pPr>
    </w:p>
    <w:p w14:paraId="349A042D" w14:textId="72472C8A" w:rsidR="00BD7C98" w:rsidRPr="00FD4975" w:rsidRDefault="00BD7C98" w:rsidP="00BD7C98">
      <w:pPr>
        <w:rPr>
          <w:rFonts w:ascii="Arial" w:hAnsi="Arial" w:cs="Arial"/>
          <w:color w:val="auto"/>
        </w:rPr>
      </w:pPr>
      <w:r w:rsidRPr="00FD4975">
        <w:rPr>
          <w:rFonts w:ascii="Arial" w:hAnsi="Arial" w:cs="Arial"/>
          <w:color w:val="auto"/>
        </w:rPr>
        <w:t>Small businesses can choose the platform</w:t>
      </w:r>
      <w:r w:rsidR="00CF21A1" w:rsidRPr="00FD4975">
        <w:rPr>
          <w:rFonts w:ascii="Arial" w:hAnsi="Arial" w:cs="Arial"/>
          <w:color w:val="auto"/>
        </w:rPr>
        <w:t>(s)</w:t>
      </w:r>
      <w:r w:rsidRPr="00FD4975">
        <w:rPr>
          <w:rFonts w:ascii="Arial" w:hAnsi="Arial" w:cs="Arial"/>
          <w:color w:val="auto"/>
        </w:rPr>
        <w:t xml:space="preserve"> that aligns best with their target audience and marketing goals.</w:t>
      </w:r>
    </w:p>
    <w:p w14:paraId="139EF88F" w14:textId="77777777" w:rsidR="00BD7C98" w:rsidRPr="00FD4975" w:rsidRDefault="00BD7C98" w:rsidP="00BD7C98">
      <w:pPr>
        <w:rPr>
          <w:rFonts w:ascii="Arial" w:hAnsi="Arial" w:cs="Arial"/>
          <w:color w:val="auto"/>
        </w:rPr>
      </w:pPr>
    </w:p>
    <w:p w14:paraId="54B240FE" w14:textId="37D9B33E" w:rsidR="00BD7C98" w:rsidRPr="00FD4975" w:rsidRDefault="00BD7C98" w:rsidP="00BD7C98">
      <w:pPr>
        <w:rPr>
          <w:rFonts w:ascii="Arial" w:hAnsi="Arial" w:cs="Arial"/>
          <w:b/>
          <w:bCs/>
          <w:color w:val="auto"/>
        </w:rPr>
      </w:pPr>
      <w:r w:rsidRPr="00FD4975">
        <w:rPr>
          <w:rFonts w:ascii="Arial" w:hAnsi="Arial" w:cs="Arial"/>
          <w:b/>
          <w:bCs/>
          <w:color w:val="auto"/>
        </w:rPr>
        <w:t>Amplifying Local Advertising Budgets</w:t>
      </w:r>
    </w:p>
    <w:p w14:paraId="55742F35" w14:textId="77777777" w:rsidR="00BD7C98" w:rsidRPr="00FD4975" w:rsidRDefault="00BD7C98" w:rsidP="00BD7C98">
      <w:pPr>
        <w:rPr>
          <w:rFonts w:ascii="Arial" w:hAnsi="Arial" w:cs="Arial"/>
          <w:color w:val="auto"/>
        </w:rPr>
      </w:pPr>
    </w:p>
    <w:p w14:paraId="6543E369" w14:textId="539D8FB4" w:rsidR="00BD7C98" w:rsidRPr="00FD4975" w:rsidRDefault="00BD7C98" w:rsidP="00BD7C98">
      <w:pPr>
        <w:rPr>
          <w:rFonts w:ascii="Arial" w:hAnsi="Arial" w:cs="Arial"/>
          <w:color w:val="auto"/>
        </w:rPr>
      </w:pPr>
      <w:r w:rsidRPr="00FD4975">
        <w:rPr>
          <w:rFonts w:ascii="Arial" w:hAnsi="Arial" w:cs="Arial"/>
          <w:color w:val="auto"/>
        </w:rPr>
        <w:t xml:space="preserve">For small businesses, particularly those operating with tight budgets, ad credits can </w:t>
      </w:r>
      <w:r w:rsidR="008237F1">
        <w:rPr>
          <w:rFonts w:ascii="Arial" w:hAnsi="Arial" w:cs="Arial"/>
          <w:color w:val="auto"/>
        </w:rPr>
        <w:t>mean</w:t>
      </w:r>
      <w:r w:rsidRPr="00FD4975">
        <w:rPr>
          <w:rFonts w:ascii="Arial" w:hAnsi="Arial" w:cs="Arial"/>
          <w:color w:val="auto"/>
        </w:rPr>
        <w:t xml:space="preserve"> </w:t>
      </w:r>
      <w:r w:rsidR="008237F1" w:rsidRPr="00FD4975">
        <w:rPr>
          <w:rFonts w:ascii="Arial" w:hAnsi="Arial" w:cs="Arial"/>
          <w:color w:val="auto"/>
        </w:rPr>
        <w:t xml:space="preserve">a significant </w:t>
      </w:r>
      <w:r w:rsidR="008237F1">
        <w:rPr>
          <w:rFonts w:ascii="Arial" w:hAnsi="Arial" w:cs="Arial"/>
          <w:color w:val="auto"/>
        </w:rPr>
        <w:t xml:space="preserve">game </w:t>
      </w:r>
      <w:r w:rsidR="008237F1" w:rsidRPr="00FD4975">
        <w:rPr>
          <w:rFonts w:ascii="Arial" w:hAnsi="Arial" w:cs="Arial"/>
          <w:color w:val="auto"/>
        </w:rPr>
        <w:t>change</w:t>
      </w:r>
      <w:r w:rsidRPr="00FD4975">
        <w:rPr>
          <w:rFonts w:ascii="Arial" w:hAnsi="Arial" w:cs="Arial"/>
          <w:color w:val="auto"/>
        </w:rPr>
        <w:t xml:space="preserve">. </w:t>
      </w:r>
    </w:p>
    <w:p w14:paraId="78782735" w14:textId="77777777" w:rsidR="00BD7C98" w:rsidRPr="00FD4975" w:rsidRDefault="00BD7C98" w:rsidP="00BD7C98">
      <w:pPr>
        <w:rPr>
          <w:rFonts w:ascii="Arial" w:hAnsi="Arial" w:cs="Arial"/>
          <w:color w:val="auto"/>
        </w:rPr>
      </w:pPr>
    </w:p>
    <w:p w14:paraId="00B4037F" w14:textId="77777777" w:rsidR="00BD7C98" w:rsidRPr="00FD4975" w:rsidRDefault="00BD7C98" w:rsidP="00BD7C98">
      <w:pPr>
        <w:rPr>
          <w:rFonts w:ascii="Arial" w:hAnsi="Arial" w:cs="Arial"/>
          <w:color w:val="auto"/>
        </w:rPr>
      </w:pPr>
      <w:r w:rsidRPr="00FD4975">
        <w:rPr>
          <w:rFonts w:ascii="Arial" w:hAnsi="Arial" w:cs="Arial"/>
          <w:color w:val="auto"/>
        </w:rPr>
        <w:t xml:space="preserve">By using ad credits, businesses can effectively </w:t>
      </w:r>
      <w:r w:rsidRPr="008237F1">
        <w:rPr>
          <w:rFonts w:ascii="Arial" w:hAnsi="Arial" w:cs="Arial"/>
          <w:b/>
          <w:bCs/>
          <w:color w:val="auto"/>
        </w:rPr>
        <w:t>amplify</w:t>
      </w:r>
      <w:r w:rsidRPr="00FD4975">
        <w:rPr>
          <w:rFonts w:ascii="Arial" w:hAnsi="Arial" w:cs="Arial"/>
          <w:color w:val="auto"/>
        </w:rPr>
        <w:t xml:space="preserve"> their local advertising efforts, reaching a broader and more targeted audience than traditional local advertising methods.</w:t>
      </w:r>
    </w:p>
    <w:p w14:paraId="14F6BFBC" w14:textId="77777777" w:rsidR="00BD7C98" w:rsidRPr="00FD4975" w:rsidRDefault="00BD7C98" w:rsidP="00BD7C98">
      <w:pPr>
        <w:rPr>
          <w:rFonts w:ascii="Arial" w:hAnsi="Arial" w:cs="Arial"/>
          <w:color w:val="auto"/>
        </w:rPr>
      </w:pPr>
    </w:p>
    <w:p w14:paraId="498B49C1" w14:textId="77777777" w:rsidR="00BD7C98" w:rsidRPr="00FD4975" w:rsidRDefault="00BD7C98" w:rsidP="00BD7C98">
      <w:pPr>
        <w:rPr>
          <w:rFonts w:ascii="Arial" w:hAnsi="Arial" w:cs="Arial"/>
          <w:color w:val="auto"/>
        </w:rPr>
      </w:pPr>
      <w:r w:rsidRPr="00FD4975">
        <w:rPr>
          <w:rFonts w:ascii="Arial" w:hAnsi="Arial" w:cs="Arial"/>
          <w:color w:val="auto"/>
        </w:rPr>
        <w:t xml:space="preserve">Advertisement credits can also play a </w:t>
      </w:r>
      <w:r w:rsidRPr="008237F1">
        <w:rPr>
          <w:rFonts w:ascii="Arial" w:hAnsi="Arial" w:cs="Arial"/>
          <w:color w:val="auto"/>
          <w:u w:val="single"/>
        </w:rPr>
        <w:t>crucial role</w:t>
      </w:r>
      <w:r w:rsidRPr="00FD4975">
        <w:rPr>
          <w:rFonts w:ascii="Arial" w:hAnsi="Arial" w:cs="Arial"/>
          <w:color w:val="auto"/>
        </w:rPr>
        <w:t xml:space="preserve"> in supplementing other marketing efforts. </w:t>
      </w:r>
    </w:p>
    <w:p w14:paraId="7F995909" w14:textId="77777777" w:rsidR="00BD7C98" w:rsidRPr="00FD4975" w:rsidRDefault="00BD7C98" w:rsidP="00BD7C98">
      <w:pPr>
        <w:rPr>
          <w:rFonts w:ascii="Arial" w:hAnsi="Arial" w:cs="Arial"/>
          <w:color w:val="auto"/>
        </w:rPr>
      </w:pPr>
    </w:p>
    <w:p w14:paraId="38F9AC00" w14:textId="77777777" w:rsidR="00BD7C98" w:rsidRPr="00FD4975" w:rsidRDefault="00BD7C98" w:rsidP="00BD7C98">
      <w:pPr>
        <w:rPr>
          <w:rFonts w:ascii="Arial" w:hAnsi="Arial" w:cs="Arial"/>
          <w:color w:val="auto"/>
        </w:rPr>
      </w:pPr>
      <w:r w:rsidRPr="00FD4975">
        <w:rPr>
          <w:rFonts w:ascii="Arial" w:hAnsi="Arial" w:cs="Arial"/>
          <w:b/>
          <w:bCs/>
          <w:color w:val="auto"/>
        </w:rPr>
        <w:t>For example</w:t>
      </w:r>
      <w:r w:rsidRPr="00FD4975">
        <w:rPr>
          <w:rFonts w:ascii="Arial" w:hAnsi="Arial" w:cs="Arial"/>
          <w:color w:val="auto"/>
        </w:rPr>
        <w:t xml:space="preserve">, a business running a local PR campaign can use ad credits to promote the campaign online, thus maximizing its reach and effectiveness. </w:t>
      </w:r>
    </w:p>
    <w:p w14:paraId="5D484E0C" w14:textId="77777777" w:rsidR="00BD7C98" w:rsidRPr="00FD4975" w:rsidRDefault="00BD7C98" w:rsidP="00BD7C98">
      <w:pPr>
        <w:rPr>
          <w:rFonts w:ascii="Arial" w:hAnsi="Arial" w:cs="Arial"/>
          <w:color w:val="auto"/>
        </w:rPr>
      </w:pPr>
    </w:p>
    <w:p w14:paraId="5546F82D" w14:textId="39E6F83A" w:rsidR="00BD7C98" w:rsidRPr="00FD4975" w:rsidRDefault="00BD7C98" w:rsidP="00BD7C98">
      <w:pPr>
        <w:rPr>
          <w:rFonts w:ascii="Arial" w:hAnsi="Arial" w:cs="Arial"/>
          <w:color w:val="auto"/>
        </w:rPr>
      </w:pPr>
      <w:r w:rsidRPr="00FD4975">
        <w:rPr>
          <w:rFonts w:ascii="Arial" w:hAnsi="Arial" w:cs="Arial"/>
          <w:color w:val="auto"/>
        </w:rPr>
        <w:t>Similarly, ad credits can be used to drive traffic to content marketing pieces or to support social media marketing strategies.</w:t>
      </w:r>
    </w:p>
    <w:p w14:paraId="4D13308B" w14:textId="743A3051" w:rsidR="00FD4975" w:rsidRPr="00FD4975" w:rsidRDefault="00FD4975">
      <w:pPr>
        <w:spacing w:after="200"/>
        <w:rPr>
          <w:rFonts w:ascii="Arial" w:hAnsi="Arial" w:cs="Arial"/>
          <w:color w:val="auto"/>
        </w:rPr>
      </w:pPr>
      <w:r w:rsidRPr="00FD4975">
        <w:rPr>
          <w:rFonts w:ascii="Arial" w:hAnsi="Arial" w:cs="Arial"/>
          <w:color w:val="auto"/>
        </w:rPr>
        <w:br w:type="page"/>
      </w:r>
    </w:p>
    <w:p w14:paraId="2DDAE67E" w14:textId="5B8790A1" w:rsidR="00FD4975" w:rsidRPr="00FD4975" w:rsidRDefault="00FD4975" w:rsidP="00FD4975">
      <w:pPr>
        <w:jc w:val="center"/>
        <w:rPr>
          <w:rFonts w:ascii="Arial" w:hAnsi="Arial" w:cs="Arial"/>
          <w:b/>
          <w:bCs/>
          <w:color w:val="auto"/>
        </w:rPr>
      </w:pPr>
      <w:r w:rsidRPr="00FD4975">
        <w:rPr>
          <w:rFonts w:ascii="Arial" w:hAnsi="Arial" w:cs="Arial"/>
          <w:b/>
          <w:bCs/>
          <w:color w:val="auto"/>
        </w:rPr>
        <w:lastRenderedPageBreak/>
        <w:t>Testing and Optimizing Campaigns:</w:t>
      </w:r>
    </w:p>
    <w:p w14:paraId="39BFF454" w14:textId="0010CD4F" w:rsidR="00FD4975" w:rsidRPr="00FD4975" w:rsidRDefault="00FD4975" w:rsidP="00FD4975">
      <w:pPr>
        <w:jc w:val="center"/>
        <w:rPr>
          <w:rFonts w:ascii="Arial" w:hAnsi="Arial" w:cs="Arial"/>
          <w:b/>
          <w:bCs/>
          <w:color w:val="auto"/>
        </w:rPr>
      </w:pPr>
      <w:r w:rsidRPr="00FD4975">
        <w:rPr>
          <w:rFonts w:ascii="Arial" w:hAnsi="Arial" w:cs="Arial"/>
          <w:b/>
          <w:bCs/>
          <w:color w:val="auto"/>
        </w:rPr>
        <w:t xml:space="preserve">Harnessing the </w:t>
      </w:r>
      <w:r w:rsidRPr="00FD4975">
        <w:rPr>
          <w:rFonts w:ascii="Arial" w:hAnsi="Arial" w:cs="Arial"/>
          <w:b/>
          <w:bCs/>
          <w:color w:val="auto"/>
          <w:u w:val="single"/>
        </w:rPr>
        <w:t>True Power</w:t>
      </w:r>
      <w:r w:rsidRPr="00FD4975">
        <w:rPr>
          <w:rFonts w:ascii="Arial" w:hAnsi="Arial" w:cs="Arial"/>
          <w:b/>
          <w:bCs/>
          <w:color w:val="auto"/>
        </w:rPr>
        <w:t xml:space="preserve"> of Advertisement Credits</w:t>
      </w:r>
    </w:p>
    <w:p w14:paraId="140D1F72" w14:textId="77777777" w:rsidR="00FD4975" w:rsidRPr="00FD4975" w:rsidRDefault="00FD4975" w:rsidP="00FD4975">
      <w:pPr>
        <w:rPr>
          <w:rFonts w:ascii="Arial" w:hAnsi="Arial" w:cs="Arial"/>
          <w:color w:val="auto"/>
        </w:rPr>
      </w:pPr>
    </w:p>
    <w:p w14:paraId="27E83426" w14:textId="77777777" w:rsidR="00FD4975" w:rsidRDefault="00FD4975" w:rsidP="00FD4975">
      <w:pPr>
        <w:rPr>
          <w:rFonts w:ascii="Arial" w:hAnsi="Arial" w:cs="Arial"/>
          <w:color w:val="auto"/>
        </w:rPr>
      </w:pPr>
      <w:r w:rsidRPr="00FD4975">
        <w:rPr>
          <w:rFonts w:ascii="Arial" w:hAnsi="Arial" w:cs="Arial"/>
          <w:color w:val="auto"/>
        </w:rPr>
        <w:t xml:space="preserve">In the competitive realm of digital marketing, the ability to test and optimize advertising campaigns is </w:t>
      </w:r>
      <w:r w:rsidRPr="008237F1">
        <w:rPr>
          <w:rFonts w:ascii="Arial" w:hAnsi="Arial" w:cs="Arial"/>
          <w:b/>
          <w:bCs/>
          <w:color w:val="auto"/>
        </w:rPr>
        <w:t>crucial</w:t>
      </w:r>
      <w:r w:rsidRPr="00FD4975">
        <w:rPr>
          <w:rFonts w:ascii="Arial" w:hAnsi="Arial" w:cs="Arial"/>
          <w:color w:val="auto"/>
        </w:rPr>
        <w:t xml:space="preserve"> for small businesses seeking to establish a strong online presence. </w:t>
      </w:r>
    </w:p>
    <w:p w14:paraId="3E0B6337" w14:textId="77777777" w:rsidR="00FD4975" w:rsidRDefault="00FD4975" w:rsidP="00FD4975">
      <w:pPr>
        <w:rPr>
          <w:rFonts w:ascii="Arial" w:hAnsi="Arial" w:cs="Arial"/>
          <w:color w:val="auto"/>
        </w:rPr>
      </w:pPr>
    </w:p>
    <w:p w14:paraId="567C2597" w14:textId="12255A71" w:rsidR="00FD4975" w:rsidRPr="00FD4975" w:rsidRDefault="00FD4975" w:rsidP="00FD4975">
      <w:pPr>
        <w:rPr>
          <w:rFonts w:ascii="Arial" w:hAnsi="Arial" w:cs="Arial"/>
          <w:color w:val="auto"/>
        </w:rPr>
      </w:pPr>
      <w:r w:rsidRPr="00FD4975">
        <w:rPr>
          <w:rFonts w:ascii="Arial" w:hAnsi="Arial" w:cs="Arial"/>
          <w:color w:val="auto"/>
        </w:rPr>
        <w:t>The low-risk nature of using ad credits positions them as an invaluable tool in this regard, offering a unique opportunity to refine marketing strategies without the burden of significant financial risk.</w:t>
      </w:r>
    </w:p>
    <w:p w14:paraId="73BAEF23" w14:textId="77777777" w:rsidR="00FD4975" w:rsidRPr="00FD4975" w:rsidRDefault="00FD4975" w:rsidP="00FD4975">
      <w:pPr>
        <w:rPr>
          <w:rFonts w:ascii="Arial" w:hAnsi="Arial" w:cs="Arial"/>
          <w:color w:val="auto"/>
        </w:rPr>
      </w:pPr>
    </w:p>
    <w:p w14:paraId="65751763" w14:textId="55E9F75E" w:rsidR="00FD4975" w:rsidRPr="00FD4975" w:rsidRDefault="00FD4975" w:rsidP="00FD4975">
      <w:pPr>
        <w:rPr>
          <w:rFonts w:ascii="Arial" w:hAnsi="Arial" w:cs="Arial"/>
          <w:b/>
          <w:bCs/>
          <w:color w:val="auto"/>
        </w:rPr>
      </w:pPr>
      <w:r w:rsidRPr="00FD4975">
        <w:rPr>
          <w:rFonts w:ascii="Arial" w:hAnsi="Arial" w:cs="Arial"/>
          <w:b/>
          <w:bCs/>
          <w:color w:val="auto"/>
        </w:rPr>
        <w:t>Risk-Free Experimentation</w:t>
      </w:r>
    </w:p>
    <w:p w14:paraId="580F0C9A" w14:textId="77777777" w:rsidR="00FD4975" w:rsidRPr="00FD4975" w:rsidRDefault="00FD4975" w:rsidP="00FD4975">
      <w:pPr>
        <w:rPr>
          <w:rFonts w:ascii="Arial" w:hAnsi="Arial" w:cs="Arial"/>
          <w:color w:val="auto"/>
        </w:rPr>
      </w:pPr>
    </w:p>
    <w:p w14:paraId="6C21C1FA" w14:textId="77777777" w:rsidR="00FD4975" w:rsidRDefault="00FD4975" w:rsidP="00FD4975">
      <w:pPr>
        <w:rPr>
          <w:rFonts w:ascii="Arial" w:hAnsi="Arial" w:cs="Arial"/>
          <w:color w:val="auto"/>
        </w:rPr>
      </w:pPr>
      <w:r w:rsidRPr="00FD4975">
        <w:rPr>
          <w:rFonts w:ascii="Arial" w:hAnsi="Arial" w:cs="Arial"/>
          <w:color w:val="auto"/>
        </w:rPr>
        <w:t xml:space="preserve">Ad credits provide a safety net that allows small businesses to experiment with various aspects of digital marketing. </w:t>
      </w:r>
    </w:p>
    <w:p w14:paraId="48F993B9" w14:textId="77777777" w:rsidR="00FD4975" w:rsidRDefault="00FD4975" w:rsidP="00FD4975">
      <w:pPr>
        <w:rPr>
          <w:rFonts w:ascii="Arial" w:hAnsi="Arial" w:cs="Arial"/>
          <w:color w:val="auto"/>
        </w:rPr>
      </w:pPr>
    </w:p>
    <w:p w14:paraId="38BA944D" w14:textId="77777777" w:rsidR="00FD4975" w:rsidRDefault="00FD4975" w:rsidP="00FD4975">
      <w:pPr>
        <w:rPr>
          <w:rFonts w:ascii="Arial" w:hAnsi="Arial" w:cs="Arial"/>
          <w:color w:val="auto"/>
        </w:rPr>
      </w:pPr>
      <w:r w:rsidRPr="00FD4975">
        <w:rPr>
          <w:rFonts w:ascii="Arial" w:hAnsi="Arial" w:cs="Arial"/>
          <w:color w:val="auto"/>
        </w:rPr>
        <w:t xml:space="preserve">This includes trying out different ad formats – be it text, image, or video ads – to determine which resonates best with their target audience. </w:t>
      </w:r>
    </w:p>
    <w:p w14:paraId="44CD2725" w14:textId="77777777" w:rsidR="00FD4975" w:rsidRDefault="00FD4975" w:rsidP="00FD4975">
      <w:pPr>
        <w:rPr>
          <w:rFonts w:ascii="Arial" w:hAnsi="Arial" w:cs="Arial"/>
          <w:color w:val="auto"/>
        </w:rPr>
      </w:pPr>
    </w:p>
    <w:p w14:paraId="775C7BDF" w14:textId="4895F729" w:rsidR="00FD4975" w:rsidRDefault="00FD4975" w:rsidP="00FD4975">
      <w:pPr>
        <w:rPr>
          <w:rFonts w:ascii="Arial" w:hAnsi="Arial" w:cs="Arial"/>
          <w:color w:val="auto"/>
        </w:rPr>
      </w:pPr>
      <w:r w:rsidRPr="00FD4975">
        <w:rPr>
          <w:rFonts w:ascii="Arial" w:hAnsi="Arial" w:cs="Arial"/>
          <w:color w:val="auto"/>
        </w:rPr>
        <w:t xml:space="preserve">Small businesses can also </w:t>
      </w:r>
      <w:r w:rsidRPr="008237F1">
        <w:rPr>
          <w:rFonts w:ascii="Arial" w:hAnsi="Arial" w:cs="Arial"/>
          <w:b/>
          <w:bCs/>
          <w:color w:val="auto"/>
        </w:rPr>
        <w:t>test the waters</w:t>
      </w:r>
      <w:r w:rsidRPr="00FD4975">
        <w:rPr>
          <w:rFonts w:ascii="Arial" w:hAnsi="Arial" w:cs="Arial"/>
          <w:color w:val="auto"/>
        </w:rPr>
        <w:t xml:space="preserve"> with carousel ads, stories, or interactive ads to engage potential customers in innovative ways. This flexibility is vital in a landscape where consumer preferences are constantly evolving.</w:t>
      </w:r>
    </w:p>
    <w:p w14:paraId="4C5230FF" w14:textId="77777777" w:rsidR="00FD4975" w:rsidRDefault="00FD4975" w:rsidP="00FD4975">
      <w:pPr>
        <w:rPr>
          <w:rFonts w:ascii="Arial" w:hAnsi="Arial" w:cs="Arial"/>
          <w:color w:val="auto"/>
        </w:rPr>
      </w:pPr>
    </w:p>
    <w:p w14:paraId="350EEABF" w14:textId="77777777" w:rsidR="00FD4975" w:rsidRDefault="00FD4975" w:rsidP="00FD4975">
      <w:pPr>
        <w:rPr>
          <w:rFonts w:ascii="Arial" w:hAnsi="Arial" w:cs="Arial"/>
          <w:color w:val="auto"/>
        </w:rPr>
      </w:pPr>
      <w:r w:rsidRPr="00FD4975">
        <w:rPr>
          <w:rFonts w:ascii="Arial" w:hAnsi="Arial" w:cs="Arial"/>
          <w:color w:val="auto"/>
        </w:rPr>
        <w:t xml:space="preserve">Ad credits also allow small businesses to test various messaging strategies to see which narratives or calls to action generate </w:t>
      </w:r>
      <w:r w:rsidRPr="008237F1">
        <w:rPr>
          <w:rFonts w:ascii="Arial" w:hAnsi="Arial" w:cs="Arial"/>
          <w:color w:val="auto"/>
          <w:u w:val="single"/>
        </w:rPr>
        <w:t>the most engagement</w:t>
      </w:r>
      <w:r w:rsidRPr="00FD4975">
        <w:rPr>
          <w:rFonts w:ascii="Arial" w:hAnsi="Arial" w:cs="Arial"/>
          <w:color w:val="auto"/>
        </w:rPr>
        <w:t xml:space="preserve">. </w:t>
      </w:r>
    </w:p>
    <w:p w14:paraId="6218974D" w14:textId="77777777" w:rsidR="00FD4975" w:rsidRDefault="00FD4975" w:rsidP="00FD4975">
      <w:pPr>
        <w:rPr>
          <w:rFonts w:ascii="Arial" w:hAnsi="Arial" w:cs="Arial"/>
          <w:color w:val="auto"/>
        </w:rPr>
      </w:pPr>
    </w:p>
    <w:p w14:paraId="6B017B03" w14:textId="77777777" w:rsidR="00FD4975" w:rsidRDefault="00FD4975" w:rsidP="00FD4975">
      <w:pPr>
        <w:rPr>
          <w:rFonts w:ascii="Arial" w:hAnsi="Arial" w:cs="Arial"/>
          <w:color w:val="auto"/>
        </w:rPr>
      </w:pPr>
      <w:r w:rsidRPr="00FD4975">
        <w:rPr>
          <w:rFonts w:ascii="Arial" w:hAnsi="Arial" w:cs="Arial"/>
          <w:color w:val="auto"/>
        </w:rPr>
        <w:t xml:space="preserve">This could range from emotional storytelling to more direct and offer-based messaging. </w:t>
      </w:r>
    </w:p>
    <w:p w14:paraId="4C9B64B9" w14:textId="77777777" w:rsidR="00FD4975" w:rsidRDefault="00FD4975" w:rsidP="00FD4975">
      <w:pPr>
        <w:rPr>
          <w:rFonts w:ascii="Arial" w:hAnsi="Arial" w:cs="Arial"/>
          <w:color w:val="auto"/>
        </w:rPr>
      </w:pPr>
    </w:p>
    <w:p w14:paraId="7B963365" w14:textId="32D9122F" w:rsidR="00FD4975" w:rsidRDefault="00FD4975" w:rsidP="00FD4975">
      <w:pPr>
        <w:rPr>
          <w:rFonts w:ascii="Arial" w:hAnsi="Arial" w:cs="Arial"/>
          <w:color w:val="auto"/>
        </w:rPr>
      </w:pPr>
      <w:r w:rsidRPr="00FD4975">
        <w:rPr>
          <w:rFonts w:ascii="Arial" w:hAnsi="Arial" w:cs="Arial"/>
          <w:color w:val="auto"/>
        </w:rPr>
        <w:t>Similarly, they can experiment with different content types, such as educational content, user testimonials, or behind-the-scenes looks, to see what drives interaction and conversions.</w:t>
      </w:r>
    </w:p>
    <w:p w14:paraId="79EF2378" w14:textId="77777777" w:rsidR="00FD4975" w:rsidRDefault="00FD4975" w:rsidP="00FD4975">
      <w:pPr>
        <w:rPr>
          <w:rFonts w:ascii="Arial" w:hAnsi="Arial" w:cs="Arial"/>
          <w:color w:val="auto"/>
        </w:rPr>
      </w:pPr>
    </w:p>
    <w:p w14:paraId="71A7A317" w14:textId="7D4692F7" w:rsidR="00FD4975" w:rsidRDefault="00FD4975" w:rsidP="00FD4975">
      <w:pPr>
        <w:rPr>
          <w:rFonts w:ascii="Arial" w:hAnsi="Arial" w:cs="Arial"/>
          <w:color w:val="auto"/>
        </w:rPr>
      </w:pPr>
      <w:r>
        <w:rPr>
          <w:rFonts w:ascii="Arial" w:hAnsi="Arial" w:cs="Arial"/>
          <w:color w:val="auto"/>
        </w:rPr>
        <w:t xml:space="preserve">And you can perform these tests at </w:t>
      </w:r>
      <w:r w:rsidRPr="008237F1">
        <w:rPr>
          <w:rFonts w:ascii="Arial" w:hAnsi="Arial" w:cs="Arial"/>
          <w:b/>
          <w:bCs/>
          <w:color w:val="auto"/>
        </w:rPr>
        <w:t>extremely small price points</w:t>
      </w:r>
      <w:r>
        <w:rPr>
          <w:rFonts w:ascii="Arial" w:hAnsi="Arial" w:cs="Arial"/>
          <w:color w:val="auto"/>
        </w:rPr>
        <w:t xml:space="preserve"> thanks to these advertising credits.</w:t>
      </w:r>
    </w:p>
    <w:p w14:paraId="3FD4BEDE" w14:textId="77777777" w:rsidR="00121650" w:rsidRDefault="00121650">
      <w:pPr>
        <w:spacing w:after="200"/>
        <w:rPr>
          <w:rFonts w:ascii="Arial" w:hAnsi="Arial" w:cs="Arial"/>
          <w:color w:val="auto"/>
        </w:rPr>
      </w:pPr>
      <w:r>
        <w:rPr>
          <w:rFonts w:ascii="Arial" w:hAnsi="Arial" w:cs="Arial"/>
          <w:color w:val="auto"/>
        </w:rPr>
        <w:br w:type="page"/>
      </w:r>
    </w:p>
    <w:p w14:paraId="240E7D19" w14:textId="4643E6F0" w:rsidR="00FD4975" w:rsidRDefault="00FD4975" w:rsidP="00FD4975">
      <w:pPr>
        <w:rPr>
          <w:rFonts w:ascii="Arial" w:hAnsi="Arial" w:cs="Arial"/>
          <w:color w:val="auto"/>
        </w:rPr>
      </w:pPr>
      <w:r w:rsidRPr="00FD4975">
        <w:rPr>
          <w:rFonts w:ascii="Arial" w:hAnsi="Arial" w:cs="Arial"/>
          <w:color w:val="auto"/>
        </w:rPr>
        <w:lastRenderedPageBreak/>
        <w:t>The learnings from campaigns run on ad credits lay the groundwork for future marketing strategies</w:t>
      </w:r>
      <w:r w:rsidR="008237F1">
        <w:rPr>
          <w:rFonts w:ascii="Arial" w:hAnsi="Arial" w:cs="Arial"/>
          <w:color w:val="auto"/>
        </w:rPr>
        <w:t xml:space="preserve"> ensuring their </w:t>
      </w:r>
      <w:r w:rsidR="008237F1" w:rsidRPr="008237F1">
        <w:rPr>
          <w:rFonts w:ascii="Arial" w:hAnsi="Arial" w:cs="Arial"/>
          <w:color w:val="auto"/>
          <w:u w:val="single"/>
        </w:rPr>
        <w:t>effectivity</w:t>
      </w:r>
      <w:r w:rsidR="008237F1">
        <w:rPr>
          <w:rFonts w:ascii="Arial" w:hAnsi="Arial" w:cs="Arial"/>
          <w:color w:val="auto"/>
        </w:rPr>
        <w:t xml:space="preserve"> and </w:t>
      </w:r>
      <w:r w:rsidR="008237F1" w:rsidRPr="008237F1">
        <w:rPr>
          <w:rFonts w:ascii="Arial" w:hAnsi="Arial" w:cs="Arial"/>
          <w:color w:val="auto"/>
          <w:u w:val="single"/>
        </w:rPr>
        <w:t>profitability</w:t>
      </w:r>
      <w:r w:rsidRPr="00FD4975">
        <w:rPr>
          <w:rFonts w:ascii="Arial" w:hAnsi="Arial" w:cs="Arial"/>
          <w:color w:val="auto"/>
        </w:rPr>
        <w:t xml:space="preserve">. </w:t>
      </w:r>
    </w:p>
    <w:p w14:paraId="25D06D33" w14:textId="77777777" w:rsidR="00FD4975" w:rsidRDefault="00FD4975" w:rsidP="00FD4975">
      <w:pPr>
        <w:rPr>
          <w:rFonts w:ascii="Arial" w:hAnsi="Arial" w:cs="Arial"/>
          <w:color w:val="auto"/>
        </w:rPr>
      </w:pPr>
    </w:p>
    <w:p w14:paraId="5F42AF9F" w14:textId="77777777" w:rsidR="00FD4975" w:rsidRDefault="00FD4975" w:rsidP="00FD4975">
      <w:pPr>
        <w:rPr>
          <w:rFonts w:ascii="Arial" w:hAnsi="Arial" w:cs="Arial"/>
          <w:color w:val="auto"/>
        </w:rPr>
      </w:pPr>
      <w:r w:rsidRPr="00FD4975">
        <w:rPr>
          <w:rFonts w:ascii="Arial" w:hAnsi="Arial" w:cs="Arial"/>
          <w:color w:val="auto"/>
        </w:rPr>
        <w:t xml:space="preserve">Businesses can identify which platforms perform best for them, which audience segments are most responsive, and what types of content drive the most conversions. </w:t>
      </w:r>
    </w:p>
    <w:p w14:paraId="04481C5E" w14:textId="77777777" w:rsidR="00FD4975" w:rsidRDefault="00FD4975" w:rsidP="00FD4975">
      <w:pPr>
        <w:rPr>
          <w:rFonts w:ascii="Arial" w:hAnsi="Arial" w:cs="Arial"/>
          <w:color w:val="auto"/>
        </w:rPr>
      </w:pPr>
    </w:p>
    <w:p w14:paraId="57565F94" w14:textId="1C585881" w:rsidR="00FD4975" w:rsidRPr="00FD4975" w:rsidRDefault="00FD4975" w:rsidP="00FD4975">
      <w:pPr>
        <w:rPr>
          <w:rFonts w:ascii="Arial" w:hAnsi="Arial" w:cs="Arial"/>
          <w:color w:val="auto"/>
        </w:rPr>
      </w:pPr>
      <w:r w:rsidRPr="00FD4975">
        <w:rPr>
          <w:rFonts w:ascii="Arial" w:hAnsi="Arial" w:cs="Arial"/>
          <w:color w:val="auto"/>
        </w:rPr>
        <w:t xml:space="preserve">This knowledge is </w:t>
      </w:r>
      <w:r w:rsidRPr="008237F1">
        <w:rPr>
          <w:rFonts w:ascii="Arial" w:hAnsi="Arial" w:cs="Arial"/>
          <w:b/>
          <w:bCs/>
          <w:color w:val="auto"/>
        </w:rPr>
        <w:t>invaluable</w:t>
      </w:r>
      <w:r w:rsidRPr="00FD4975">
        <w:rPr>
          <w:rFonts w:ascii="Arial" w:hAnsi="Arial" w:cs="Arial"/>
          <w:color w:val="auto"/>
        </w:rPr>
        <w:t xml:space="preserve"> in developing a comprehensive and effective marketing strategy that aligns with business goals and audience needs.</w:t>
      </w:r>
    </w:p>
    <w:p w14:paraId="279D9BEA" w14:textId="77777777" w:rsidR="00FD4975" w:rsidRPr="00FD4975" w:rsidRDefault="00FD4975" w:rsidP="00FD4975">
      <w:pPr>
        <w:rPr>
          <w:rFonts w:ascii="Arial" w:hAnsi="Arial" w:cs="Arial"/>
          <w:color w:val="auto"/>
        </w:rPr>
      </w:pPr>
    </w:p>
    <w:p w14:paraId="00E375A0" w14:textId="77777777" w:rsidR="008237F1" w:rsidRDefault="008237F1" w:rsidP="00FD4975">
      <w:pPr>
        <w:rPr>
          <w:rFonts w:ascii="Arial" w:hAnsi="Arial" w:cs="Arial"/>
          <w:color w:val="auto"/>
        </w:rPr>
      </w:pPr>
      <w:r w:rsidRPr="00FD4975">
        <w:rPr>
          <w:rFonts w:ascii="Arial" w:hAnsi="Arial" w:cs="Arial"/>
          <w:color w:val="auto"/>
        </w:rPr>
        <w:t>Ad</w:t>
      </w:r>
      <w:r w:rsidR="00FD4975" w:rsidRPr="00FD4975">
        <w:rPr>
          <w:rFonts w:ascii="Arial" w:hAnsi="Arial" w:cs="Arial"/>
          <w:color w:val="auto"/>
        </w:rPr>
        <w:t xml:space="preserve"> credits are not just a means to reduce marketing </w:t>
      </w:r>
      <w:proofErr w:type="gramStart"/>
      <w:r w:rsidR="00FD4975" w:rsidRPr="00FD4975">
        <w:rPr>
          <w:rFonts w:ascii="Arial" w:hAnsi="Arial" w:cs="Arial"/>
          <w:color w:val="auto"/>
        </w:rPr>
        <w:t>costs;</w:t>
      </w:r>
      <w:proofErr w:type="gramEnd"/>
      <w:r w:rsidR="00FD4975" w:rsidRPr="00FD4975">
        <w:rPr>
          <w:rFonts w:ascii="Arial" w:hAnsi="Arial" w:cs="Arial"/>
          <w:color w:val="auto"/>
        </w:rPr>
        <w:t xml:space="preserve"> </w:t>
      </w:r>
    </w:p>
    <w:p w14:paraId="56500245" w14:textId="77777777" w:rsidR="008237F1" w:rsidRDefault="008237F1" w:rsidP="00FD4975">
      <w:pPr>
        <w:rPr>
          <w:rFonts w:ascii="Arial" w:hAnsi="Arial" w:cs="Arial"/>
          <w:color w:val="auto"/>
        </w:rPr>
      </w:pPr>
    </w:p>
    <w:p w14:paraId="6964BF4A" w14:textId="395F1889" w:rsidR="00FD4975" w:rsidRDefault="008237F1" w:rsidP="00FD4975">
      <w:pPr>
        <w:rPr>
          <w:rFonts w:ascii="Arial" w:hAnsi="Arial" w:cs="Arial"/>
          <w:color w:val="auto"/>
        </w:rPr>
      </w:pPr>
      <w:r>
        <w:rPr>
          <w:rFonts w:ascii="Arial" w:hAnsi="Arial" w:cs="Arial"/>
          <w:color w:val="auto"/>
        </w:rPr>
        <w:t>T</w:t>
      </w:r>
      <w:r w:rsidR="00FD4975" w:rsidRPr="00FD4975">
        <w:rPr>
          <w:rFonts w:ascii="Arial" w:hAnsi="Arial" w:cs="Arial"/>
          <w:color w:val="auto"/>
        </w:rPr>
        <w:t xml:space="preserve">hey are a </w:t>
      </w:r>
      <w:r w:rsidR="00FD4975" w:rsidRPr="008237F1">
        <w:rPr>
          <w:rFonts w:ascii="Arial" w:hAnsi="Arial" w:cs="Arial"/>
          <w:color w:val="auto"/>
          <w:u w:val="single"/>
        </w:rPr>
        <w:t>strategic tool</w:t>
      </w:r>
      <w:r w:rsidR="00FD4975" w:rsidRPr="00FD4975">
        <w:rPr>
          <w:rFonts w:ascii="Arial" w:hAnsi="Arial" w:cs="Arial"/>
          <w:color w:val="auto"/>
        </w:rPr>
        <w:t xml:space="preserve"> for testing, learning, and optimizing. </w:t>
      </w:r>
    </w:p>
    <w:p w14:paraId="249A3ABB" w14:textId="77777777" w:rsidR="00FD4975" w:rsidRDefault="00FD4975" w:rsidP="00FD4975">
      <w:pPr>
        <w:rPr>
          <w:rFonts w:ascii="Arial" w:hAnsi="Arial" w:cs="Arial"/>
          <w:color w:val="auto"/>
        </w:rPr>
      </w:pPr>
    </w:p>
    <w:p w14:paraId="68A57A82" w14:textId="77777777" w:rsidR="00FD4975" w:rsidRDefault="00FD4975" w:rsidP="00FD4975">
      <w:pPr>
        <w:rPr>
          <w:rFonts w:ascii="Arial" w:hAnsi="Arial" w:cs="Arial"/>
          <w:color w:val="auto"/>
        </w:rPr>
      </w:pPr>
      <w:r w:rsidRPr="00FD4975">
        <w:rPr>
          <w:rFonts w:ascii="Arial" w:hAnsi="Arial" w:cs="Arial"/>
          <w:color w:val="auto"/>
        </w:rPr>
        <w:t xml:space="preserve">They offer small businesses a platform to experiment, learn, and grow in the digital advertising space. </w:t>
      </w:r>
    </w:p>
    <w:p w14:paraId="1E931B88" w14:textId="77777777" w:rsidR="00FD4975" w:rsidRDefault="00FD4975" w:rsidP="00FD4975">
      <w:pPr>
        <w:rPr>
          <w:rFonts w:ascii="Arial" w:hAnsi="Arial" w:cs="Arial"/>
          <w:color w:val="auto"/>
        </w:rPr>
      </w:pPr>
    </w:p>
    <w:p w14:paraId="2C276778" w14:textId="2F59AEC9" w:rsidR="00FD4975" w:rsidRPr="00FD4975" w:rsidRDefault="00FD4975" w:rsidP="00FD4975">
      <w:pPr>
        <w:rPr>
          <w:rFonts w:ascii="Arial" w:hAnsi="Arial" w:cs="Arial"/>
          <w:color w:val="auto"/>
        </w:rPr>
      </w:pPr>
      <w:r w:rsidRPr="00FD4975">
        <w:rPr>
          <w:rFonts w:ascii="Arial" w:hAnsi="Arial" w:cs="Arial"/>
          <w:color w:val="auto"/>
        </w:rPr>
        <w:t xml:space="preserve">By effectively utilizing ad credits, small businesses can not only </w:t>
      </w:r>
      <w:r w:rsidRPr="00FD4975">
        <w:rPr>
          <w:rFonts w:ascii="Arial" w:hAnsi="Arial" w:cs="Arial"/>
          <w:b/>
          <w:bCs/>
          <w:color w:val="auto"/>
        </w:rPr>
        <w:t>increase their immediate marketing reach</w:t>
      </w:r>
      <w:r w:rsidRPr="00FD4975">
        <w:rPr>
          <w:rFonts w:ascii="Arial" w:hAnsi="Arial" w:cs="Arial"/>
          <w:color w:val="auto"/>
        </w:rPr>
        <w:t xml:space="preserve"> but also lay a </w:t>
      </w:r>
      <w:r w:rsidRPr="00FD4975">
        <w:rPr>
          <w:rFonts w:ascii="Arial" w:hAnsi="Arial" w:cs="Arial"/>
          <w:color w:val="auto"/>
          <w:u w:val="single"/>
        </w:rPr>
        <w:t>strong foundation for sustained growth and success</w:t>
      </w:r>
      <w:r w:rsidRPr="00FD4975">
        <w:rPr>
          <w:rFonts w:ascii="Arial" w:hAnsi="Arial" w:cs="Arial"/>
          <w:color w:val="auto"/>
        </w:rPr>
        <w:t xml:space="preserve"> in the digital marketing arena.</w:t>
      </w:r>
    </w:p>
    <w:p w14:paraId="7EB92A7A" w14:textId="77777777" w:rsidR="00FD4975" w:rsidRPr="00FD4975" w:rsidRDefault="00FD4975" w:rsidP="00FD4975">
      <w:pPr>
        <w:rPr>
          <w:rFonts w:ascii="Arial" w:hAnsi="Arial" w:cs="Arial"/>
          <w:color w:val="auto"/>
        </w:rPr>
      </w:pPr>
    </w:p>
    <w:p w14:paraId="4EE67FDA" w14:textId="77777777" w:rsidR="00121650" w:rsidRPr="00121650" w:rsidRDefault="00121650" w:rsidP="00121650">
      <w:pPr>
        <w:jc w:val="center"/>
        <w:rPr>
          <w:rFonts w:ascii="Arial" w:hAnsi="Arial" w:cs="Arial"/>
          <w:b/>
          <w:bCs/>
          <w:color w:val="auto"/>
          <w:sz w:val="36"/>
          <w:szCs w:val="28"/>
        </w:rPr>
      </w:pPr>
      <w:r w:rsidRPr="00121650">
        <w:rPr>
          <w:rFonts w:ascii="Arial" w:hAnsi="Arial" w:cs="Arial"/>
          <w:b/>
          <w:bCs/>
          <w:color w:val="auto"/>
          <w:sz w:val="36"/>
          <w:szCs w:val="28"/>
        </w:rPr>
        <w:t>Discover Your Path to Free Ad Credits</w:t>
      </w:r>
    </w:p>
    <w:p w14:paraId="7BC3A87B" w14:textId="77777777" w:rsidR="00121650" w:rsidRPr="00121650" w:rsidRDefault="00121650" w:rsidP="00121650">
      <w:pPr>
        <w:rPr>
          <w:rFonts w:ascii="Arial" w:hAnsi="Arial" w:cs="Arial"/>
          <w:color w:val="auto"/>
        </w:rPr>
      </w:pPr>
    </w:p>
    <w:p w14:paraId="1B7B6CFF" w14:textId="77777777" w:rsidR="00121650" w:rsidRDefault="00121650" w:rsidP="00121650">
      <w:pPr>
        <w:rPr>
          <w:rFonts w:ascii="Arial" w:hAnsi="Arial" w:cs="Arial"/>
          <w:color w:val="auto"/>
        </w:rPr>
      </w:pPr>
      <w:r w:rsidRPr="00121650">
        <w:rPr>
          <w:rFonts w:ascii="Arial" w:hAnsi="Arial" w:cs="Arial"/>
          <w:color w:val="auto"/>
        </w:rPr>
        <w:t xml:space="preserve">Ready to take the next step in amplifying your advertising efforts without stretching your budget? </w:t>
      </w:r>
    </w:p>
    <w:p w14:paraId="5268B2C6" w14:textId="77777777" w:rsidR="00121650" w:rsidRDefault="00121650" w:rsidP="00121650">
      <w:pPr>
        <w:rPr>
          <w:rFonts w:ascii="Arial" w:hAnsi="Arial" w:cs="Arial"/>
          <w:color w:val="auto"/>
        </w:rPr>
      </w:pPr>
    </w:p>
    <w:p w14:paraId="19B5CAAF" w14:textId="77777777" w:rsidR="00121650" w:rsidRDefault="00121650" w:rsidP="00121650">
      <w:pPr>
        <w:rPr>
          <w:rFonts w:ascii="Arial" w:hAnsi="Arial" w:cs="Arial"/>
          <w:color w:val="auto"/>
        </w:rPr>
      </w:pPr>
      <w:r w:rsidRPr="00121650">
        <w:rPr>
          <w:rFonts w:ascii="Arial" w:hAnsi="Arial" w:cs="Arial"/>
          <w:color w:val="auto"/>
        </w:rPr>
        <w:t xml:space="preserve">The world of digital marketing is full of opportunities, and obtaining ad credits is a smart strategy to maximize your advertising impact. </w:t>
      </w:r>
    </w:p>
    <w:p w14:paraId="5FB683EC" w14:textId="77777777" w:rsidR="00121650" w:rsidRDefault="00121650" w:rsidP="00121650">
      <w:pPr>
        <w:rPr>
          <w:rFonts w:ascii="Arial" w:hAnsi="Arial" w:cs="Arial"/>
          <w:color w:val="auto"/>
        </w:rPr>
      </w:pPr>
    </w:p>
    <w:p w14:paraId="472D9F8E" w14:textId="77777777" w:rsidR="00121650" w:rsidRDefault="00121650" w:rsidP="00121650">
      <w:pPr>
        <w:rPr>
          <w:rFonts w:ascii="Arial" w:hAnsi="Arial" w:cs="Arial"/>
          <w:color w:val="auto"/>
        </w:rPr>
      </w:pPr>
      <w:r w:rsidRPr="00121650">
        <w:rPr>
          <w:rFonts w:ascii="Arial" w:hAnsi="Arial" w:cs="Arial"/>
          <w:color w:val="auto"/>
        </w:rPr>
        <w:t xml:space="preserve">Below, we've compiled a list of valuable resources where you can explore various options for obtaining these credits. </w:t>
      </w:r>
    </w:p>
    <w:p w14:paraId="3A33748C" w14:textId="77777777" w:rsidR="00121650" w:rsidRDefault="00121650" w:rsidP="00121650">
      <w:pPr>
        <w:rPr>
          <w:rFonts w:ascii="Arial" w:hAnsi="Arial" w:cs="Arial"/>
          <w:color w:val="auto"/>
        </w:rPr>
      </w:pPr>
    </w:p>
    <w:p w14:paraId="209F79E4" w14:textId="06E1C0E5" w:rsidR="00FD4975" w:rsidRPr="00FD4975" w:rsidRDefault="00121650" w:rsidP="00121650">
      <w:pPr>
        <w:rPr>
          <w:rFonts w:ascii="Arial" w:hAnsi="Arial" w:cs="Arial"/>
          <w:color w:val="auto"/>
        </w:rPr>
      </w:pPr>
      <w:r w:rsidRPr="00121650">
        <w:rPr>
          <w:rFonts w:ascii="Arial" w:hAnsi="Arial" w:cs="Arial"/>
          <w:color w:val="auto"/>
        </w:rPr>
        <w:t xml:space="preserve">Each </w:t>
      </w:r>
      <w:r w:rsidR="002B2453">
        <w:rPr>
          <w:rFonts w:ascii="Arial" w:hAnsi="Arial" w:cs="Arial"/>
          <w:color w:val="auto"/>
        </w:rPr>
        <w:t>resource below</w:t>
      </w:r>
      <w:r w:rsidRPr="00121650">
        <w:rPr>
          <w:rFonts w:ascii="Arial" w:hAnsi="Arial" w:cs="Arial"/>
          <w:color w:val="auto"/>
        </w:rPr>
        <w:t xml:space="preserve"> </w:t>
      </w:r>
      <w:r w:rsidR="002B2453">
        <w:rPr>
          <w:rFonts w:ascii="Arial" w:hAnsi="Arial" w:cs="Arial"/>
          <w:color w:val="auto"/>
        </w:rPr>
        <w:t>delivers</w:t>
      </w:r>
      <w:r w:rsidRPr="00121650">
        <w:rPr>
          <w:rFonts w:ascii="Arial" w:hAnsi="Arial" w:cs="Arial"/>
          <w:color w:val="auto"/>
        </w:rPr>
        <w:t xml:space="preserve"> a unique opportunity that could significantly enhance your marketing endeavors.</w:t>
      </w:r>
    </w:p>
    <w:p w14:paraId="2113E524" w14:textId="77777777" w:rsidR="00FD4975" w:rsidRPr="00FD4975" w:rsidRDefault="00FD4975" w:rsidP="00FD4975">
      <w:pPr>
        <w:rPr>
          <w:rFonts w:ascii="Arial" w:hAnsi="Arial" w:cs="Arial"/>
          <w:color w:val="auto"/>
        </w:rPr>
      </w:pPr>
    </w:p>
    <w:p w14:paraId="4DDAD1BE" w14:textId="630AE1C5" w:rsidR="00121650" w:rsidRDefault="00121650">
      <w:pPr>
        <w:spacing w:after="200"/>
        <w:rPr>
          <w:rFonts w:ascii="Arial" w:hAnsi="Arial" w:cs="Arial"/>
          <w:color w:val="auto"/>
        </w:rPr>
      </w:pPr>
      <w:r>
        <w:rPr>
          <w:rFonts w:ascii="Arial" w:hAnsi="Arial" w:cs="Arial"/>
          <w:color w:val="auto"/>
        </w:rPr>
        <w:br w:type="page"/>
      </w:r>
    </w:p>
    <w:p w14:paraId="33842446" w14:textId="40420F8F" w:rsidR="00FD4975" w:rsidRPr="00121650" w:rsidRDefault="00121650" w:rsidP="00FD4975">
      <w:pPr>
        <w:rPr>
          <w:rFonts w:ascii="Arial" w:hAnsi="Arial" w:cs="Arial"/>
          <w:b/>
          <w:bCs/>
          <w:color w:val="auto"/>
        </w:rPr>
      </w:pPr>
      <w:r>
        <w:rPr>
          <w:rFonts w:ascii="Arial" w:hAnsi="Arial" w:cs="Arial"/>
          <w:b/>
          <w:bCs/>
          <w:color w:val="auto"/>
        </w:rPr>
        <w:lastRenderedPageBreak/>
        <w:t xml:space="preserve">Suitable Programs: </w:t>
      </w:r>
    </w:p>
    <w:p w14:paraId="380B31BE" w14:textId="77777777" w:rsidR="00121650" w:rsidRDefault="00121650" w:rsidP="00FD4975">
      <w:pPr>
        <w:rPr>
          <w:rFonts w:ascii="Arial" w:hAnsi="Arial" w:cs="Arial"/>
          <w:color w:val="auto"/>
        </w:rPr>
      </w:pPr>
    </w:p>
    <w:p w14:paraId="6EE00C9E" w14:textId="4D09C581" w:rsidR="00121650" w:rsidRDefault="00121650" w:rsidP="00FD4975">
      <w:pPr>
        <w:rPr>
          <w:rFonts w:ascii="Arial" w:hAnsi="Arial" w:cs="Arial"/>
          <w:color w:val="auto"/>
        </w:rPr>
      </w:pPr>
      <w:r>
        <w:rPr>
          <w:rFonts w:ascii="Arial" w:hAnsi="Arial" w:cs="Arial"/>
          <w:color w:val="auto"/>
        </w:rPr>
        <w:t>Link 1</w:t>
      </w:r>
    </w:p>
    <w:p w14:paraId="6C13BF30" w14:textId="77777777" w:rsidR="00121650" w:rsidRDefault="00121650" w:rsidP="00FD4975">
      <w:pPr>
        <w:rPr>
          <w:rFonts w:ascii="Arial" w:hAnsi="Arial" w:cs="Arial"/>
          <w:color w:val="auto"/>
        </w:rPr>
      </w:pPr>
    </w:p>
    <w:p w14:paraId="5F2BA16F" w14:textId="1809AA3E" w:rsidR="00121650" w:rsidRDefault="00121650" w:rsidP="00FD4975">
      <w:pPr>
        <w:rPr>
          <w:rFonts w:ascii="Arial" w:hAnsi="Arial" w:cs="Arial"/>
          <w:color w:val="auto"/>
        </w:rPr>
      </w:pPr>
      <w:r>
        <w:rPr>
          <w:rFonts w:ascii="Arial" w:hAnsi="Arial" w:cs="Arial"/>
          <w:color w:val="auto"/>
        </w:rPr>
        <w:t>Link 2</w:t>
      </w:r>
    </w:p>
    <w:p w14:paraId="0E57EBDB" w14:textId="77777777" w:rsidR="00121650" w:rsidRDefault="00121650" w:rsidP="00FD4975">
      <w:pPr>
        <w:rPr>
          <w:rFonts w:ascii="Arial" w:hAnsi="Arial" w:cs="Arial"/>
          <w:color w:val="auto"/>
        </w:rPr>
      </w:pPr>
    </w:p>
    <w:p w14:paraId="3DBF14BA" w14:textId="523BA126" w:rsidR="00121650" w:rsidRDefault="00121650" w:rsidP="00FD4975">
      <w:pPr>
        <w:rPr>
          <w:rFonts w:ascii="Arial" w:hAnsi="Arial" w:cs="Arial"/>
          <w:color w:val="auto"/>
        </w:rPr>
      </w:pPr>
      <w:r>
        <w:rPr>
          <w:rFonts w:ascii="Arial" w:hAnsi="Arial" w:cs="Arial"/>
          <w:color w:val="auto"/>
        </w:rPr>
        <w:t>Link 3</w:t>
      </w:r>
    </w:p>
    <w:p w14:paraId="68A2630F" w14:textId="77777777" w:rsidR="00121650" w:rsidRDefault="00121650" w:rsidP="00FD4975">
      <w:pPr>
        <w:rPr>
          <w:rFonts w:ascii="Arial" w:hAnsi="Arial" w:cs="Arial"/>
          <w:color w:val="auto"/>
        </w:rPr>
      </w:pPr>
    </w:p>
    <w:p w14:paraId="163F68C8" w14:textId="5082AACF" w:rsidR="00121650" w:rsidRDefault="00121650" w:rsidP="00FD4975">
      <w:pPr>
        <w:rPr>
          <w:rFonts w:ascii="Arial" w:hAnsi="Arial" w:cs="Arial"/>
          <w:color w:val="auto"/>
        </w:rPr>
      </w:pPr>
      <w:r>
        <w:rPr>
          <w:rFonts w:ascii="Arial" w:hAnsi="Arial" w:cs="Arial"/>
          <w:color w:val="auto"/>
        </w:rPr>
        <w:t>Link 4</w:t>
      </w:r>
    </w:p>
    <w:p w14:paraId="01544CC2" w14:textId="77777777" w:rsidR="00121650" w:rsidRDefault="00121650" w:rsidP="00FD4975">
      <w:pPr>
        <w:rPr>
          <w:rFonts w:ascii="Arial" w:hAnsi="Arial" w:cs="Arial"/>
          <w:color w:val="auto"/>
        </w:rPr>
      </w:pPr>
    </w:p>
    <w:p w14:paraId="262CF33B" w14:textId="2A7A9A84" w:rsidR="00121650" w:rsidRDefault="00121650" w:rsidP="00FD4975">
      <w:pPr>
        <w:rPr>
          <w:rFonts w:ascii="Arial" w:hAnsi="Arial" w:cs="Arial"/>
          <w:color w:val="auto"/>
        </w:rPr>
      </w:pPr>
      <w:r>
        <w:rPr>
          <w:rFonts w:ascii="Arial" w:hAnsi="Arial" w:cs="Arial"/>
          <w:color w:val="auto"/>
        </w:rPr>
        <w:t>Link 5</w:t>
      </w:r>
    </w:p>
    <w:p w14:paraId="1056D624" w14:textId="77777777" w:rsidR="00121650" w:rsidRDefault="00121650" w:rsidP="00FD4975">
      <w:pPr>
        <w:rPr>
          <w:rFonts w:ascii="Arial" w:hAnsi="Arial" w:cs="Arial"/>
          <w:color w:val="auto"/>
        </w:rPr>
      </w:pPr>
    </w:p>
    <w:p w14:paraId="38BECAC9" w14:textId="0E9A4677" w:rsidR="00121650" w:rsidRDefault="00121650" w:rsidP="00FD4975">
      <w:pPr>
        <w:rPr>
          <w:rFonts w:ascii="Arial" w:hAnsi="Arial" w:cs="Arial"/>
          <w:color w:val="auto"/>
        </w:rPr>
      </w:pPr>
      <w:r>
        <w:rPr>
          <w:rFonts w:ascii="Arial" w:hAnsi="Arial" w:cs="Arial"/>
          <w:color w:val="auto"/>
        </w:rPr>
        <w:t>Link 6</w:t>
      </w:r>
    </w:p>
    <w:p w14:paraId="16F03064" w14:textId="77777777" w:rsidR="00121650" w:rsidRDefault="00121650" w:rsidP="00FD4975">
      <w:pPr>
        <w:rPr>
          <w:rFonts w:ascii="Arial" w:hAnsi="Arial" w:cs="Arial"/>
          <w:color w:val="auto"/>
        </w:rPr>
      </w:pPr>
    </w:p>
    <w:p w14:paraId="376AA5CD" w14:textId="5D81F527" w:rsidR="00121650" w:rsidRPr="00FD4975" w:rsidRDefault="00121650" w:rsidP="00FD4975">
      <w:pPr>
        <w:rPr>
          <w:rFonts w:ascii="Arial" w:hAnsi="Arial" w:cs="Arial"/>
          <w:color w:val="auto"/>
        </w:rPr>
      </w:pPr>
      <w:r>
        <w:rPr>
          <w:rFonts w:ascii="Arial" w:hAnsi="Arial" w:cs="Arial"/>
          <w:color w:val="auto"/>
        </w:rPr>
        <w:t>Link 7</w:t>
      </w:r>
    </w:p>
    <w:sectPr w:rsidR="00121650" w:rsidRPr="00FD4975" w:rsidSect="00F6152A">
      <w:headerReference w:type="default" r:id="rId9"/>
      <w:footerReference w:type="default" r:id="rId10"/>
      <w:footerReference w:type="first" r:id="rId11"/>
      <w:pgSz w:w="12240" w:h="15840"/>
      <w:pgMar w:top="720" w:right="1152" w:bottom="720" w:left="1152" w:header="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2875B" w14:textId="77777777" w:rsidR="00F6152A" w:rsidRDefault="00F6152A" w:rsidP="004B7E44">
      <w:r>
        <w:separator/>
      </w:r>
    </w:p>
  </w:endnote>
  <w:endnote w:type="continuationSeparator" w:id="0">
    <w:p w14:paraId="6573CC69" w14:textId="77777777" w:rsidR="00F6152A" w:rsidRDefault="00F6152A" w:rsidP="004B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2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8"/>
    </w:tblGrid>
    <w:tr w:rsidR="004B7E44" w14:paraId="7B023935" w14:textId="77777777" w:rsidTr="004B7E44">
      <w:trPr>
        <w:trHeight w:val="730"/>
        <w:jc w:val="center"/>
      </w:trPr>
      <w:tc>
        <w:tcPr>
          <w:tcW w:w="12258" w:type="dxa"/>
          <w:tcBorders>
            <w:top w:val="nil"/>
            <w:left w:val="nil"/>
            <w:bottom w:val="nil"/>
            <w:right w:val="nil"/>
          </w:tcBorders>
          <w:shd w:val="clear" w:color="auto" w:fill="161718" w:themeFill="text1"/>
          <w:vAlign w:val="center"/>
        </w:tcPr>
        <w:p w14:paraId="0D727514" w14:textId="77777777" w:rsidR="004B7E44" w:rsidRDefault="004B7E44" w:rsidP="004B7E44">
          <w:pPr>
            <w:pStyle w:val="Footer"/>
          </w:pPr>
          <w:r>
            <w:t>www.companywebsite.com</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6191010"/>
      <w:docPartObj>
        <w:docPartGallery w:val="Page Numbers (Bottom of Page)"/>
        <w:docPartUnique/>
      </w:docPartObj>
    </w:sdtPr>
    <w:sdtEndPr>
      <w:rPr>
        <w:noProof/>
      </w:rPr>
    </w:sdtEndPr>
    <w:sdtContent>
      <w:p w14:paraId="4D98A525" w14:textId="77777777" w:rsidR="005A718F" w:rsidRDefault="005A718F" w:rsidP="004B7E44">
        <w:pPr>
          <w:pStyle w:val="Footer"/>
        </w:pPr>
        <w:r>
          <w:fldChar w:fldCharType="begin"/>
        </w:r>
        <w:r>
          <w:instrText xml:space="preserve"> PAGE   \* MERGEFORMAT </w:instrText>
        </w:r>
        <w:r>
          <w:fldChar w:fldCharType="separate"/>
        </w:r>
        <w:r w:rsidR="009120E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CFCD7" w14:textId="77777777" w:rsidR="00F6152A" w:rsidRDefault="00F6152A" w:rsidP="004B7E44">
      <w:r>
        <w:separator/>
      </w:r>
    </w:p>
  </w:footnote>
  <w:footnote w:type="continuationSeparator" w:id="0">
    <w:p w14:paraId="5161195B" w14:textId="77777777" w:rsidR="00F6152A" w:rsidRDefault="00F6152A" w:rsidP="004B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2210"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210"/>
    </w:tblGrid>
    <w:tr w:rsidR="004B7E44" w14:paraId="4E89C169" w14:textId="77777777" w:rsidTr="004B7E44">
      <w:trPr>
        <w:trHeight w:val="1318"/>
      </w:trPr>
      <w:tc>
        <w:tcPr>
          <w:tcW w:w="12210" w:type="dxa"/>
          <w:tcBorders>
            <w:top w:val="nil"/>
            <w:left w:val="nil"/>
            <w:bottom w:val="nil"/>
            <w:right w:val="nil"/>
          </w:tcBorders>
        </w:tcPr>
        <w:p w14:paraId="39F030B7" w14:textId="77777777" w:rsidR="004B7E44" w:rsidRDefault="004B7E44" w:rsidP="004B7E44">
          <w:pPr>
            <w:pStyle w:val="Header"/>
          </w:pPr>
          <w:r>
            <w:rPr>
              <w:noProof/>
            </w:rPr>
            <mc:AlternateContent>
              <mc:Choice Requires="wps">
                <w:drawing>
                  <wp:inline distT="0" distB="0" distL="0" distR="0" wp14:anchorId="6DFEC859" wp14:editId="6258F850">
                    <wp:extent cx="1352282" cy="592428"/>
                    <wp:effectExtent l="0" t="0" r="635" b="0"/>
                    <wp:docPr id="11" name="Rectangle 11"/>
                    <wp:cNvGraphicFramePr/>
                    <a:graphic xmlns:a="http://schemas.openxmlformats.org/drawingml/2006/main">
                      <a:graphicData uri="http://schemas.microsoft.com/office/word/2010/wordprocessingShape">
                        <wps:wsp>
                          <wps:cNvSpPr/>
                          <wps:spPr>
                            <a:xfrm>
                              <a:off x="0" y="0"/>
                              <a:ext cx="1352282" cy="592428"/>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E66E68" w14:textId="77777777" w:rsidR="004B7E44" w:rsidRPr="004B7E44" w:rsidRDefault="004B7E44" w:rsidP="004B7E44">
                                <w:pPr>
                                  <w:jc w:val="center"/>
                                  <w:rPr>
                                    <w:b/>
                                  </w:rPr>
                                </w:pPr>
                                <w:r w:rsidRPr="004B7E44">
                                  <w:rPr>
                                    <w:b/>
                                  </w:rPr>
                                  <w:fldChar w:fldCharType="begin"/>
                                </w:r>
                                <w:r w:rsidRPr="004B7E44">
                                  <w:rPr>
                                    <w:b/>
                                  </w:rPr>
                                  <w:instrText xml:space="preserve"> PAGE  \* Arabic  \* MERGEFORMAT </w:instrText>
                                </w:r>
                                <w:r w:rsidRPr="004B7E44">
                                  <w:rPr>
                                    <w:b/>
                                  </w:rPr>
                                  <w:fldChar w:fldCharType="separate"/>
                                </w:r>
                                <w:r w:rsidR="009120E9">
                                  <w:rPr>
                                    <w:b/>
                                    <w:noProof/>
                                  </w:rPr>
                                  <w:t>2</w:t>
                                </w:r>
                                <w:r w:rsidRPr="004B7E44">
                                  <w:rPr>
                                    <w:b/>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DFEC859" id="Rectangle 11" o:spid="_x0000_s1031" style="width:106.5pt;height:4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" fillcolor="#a4063e [3204]" stroked="f" strokeweight="2pt">
                    <v:textbox>
                      <w:txbxContent>
                        <w:p w14:paraId="0AE66E68" w14:textId="77777777" w:rsidR="004B7E44" w:rsidRPr="004B7E44" w:rsidRDefault="004B7E44" w:rsidP="004B7E44">
                          <w:pPr>
                            <w:jc w:val="center"/>
                            <w:rPr>
                              <w:b/>
                            </w:rPr>
                          </w:pPr>
                          <w:r w:rsidRPr="004B7E44">
                            <w:rPr>
                              <w:b/>
                            </w:rPr>
                            <w:fldChar w:fldCharType="begin"/>
                          </w:r>
                          <w:r w:rsidRPr="004B7E44">
                            <w:rPr>
                              <w:b/>
                            </w:rPr>
                            <w:instrText xml:space="preserve"> PAGE  \* Arabic  \* MERGEFORMAT </w:instrText>
                          </w:r>
                          <w:r w:rsidRPr="004B7E44">
                            <w:rPr>
                              <w:b/>
                            </w:rPr>
                            <w:fldChar w:fldCharType="separate"/>
                          </w:r>
                          <w:r w:rsidR="009120E9">
                            <w:rPr>
                              <w:b/>
                              <w:noProof/>
                            </w:rPr>
                            <w:t>2</w:t>
                          </w:r>
                          <w:r w:rsidRPr="004B7E44">
                            <w:rPr>
                              <w:b/>
                            </w:rPr>
                            <w:fldChar w:fldCharType="end"/>
                          </w:r>
                        </w:p>
                      </w:txbxContent>
                    </v:textbox>
                    <w10:anchorlock/>
                  </v:rect>
                </w:pict>
              </mc:Fallback>
            </mc:AlternateContent>
          </w: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C98"/>
    <w:rsid w:val="00121650"/>
    <w:rsid w:val="00293B83"/>
    <w:rsid w:val="002B2453"/>
    <w:rsid w:val="003E4DE1"/>
    <w:rsid w:val="00460AC7"/>
    <w:rsid w:val="00461F14"/>
    <w:rsid w:val="004B7E44"/>
    <w:rsid w:val="004D5252"/>
    <w:rsid w:val="004F2B86"/>
    <w:rsid w:val="005A718F"/>
    <w:rsid w:val="00657F1E"/>
    <w:rsid w:val="006A3CE7"/>
    <w:rsid w:val="007516CF"/>
    <w:rsid w:val="008237F1"/>
    <w:rsid w:val="008B33BC"/>
    <w:rsid w:val="009120E9"/>
    <w:rsid w:val="00945900"/>
    <w:rsid w:val="009C396C"/>
    <w:rsid w:val="00B572B4"/>
    <w:rsid w:val="00BD7C98"/>
    <w:rsid w:val="00CF21A1"/>
    <w:rsid w:val="00DB26A7"/>
    <w:rsid w:val="00E76CAD"/>
    <w:rsid w:val="00E94B5F"/>
    <w:rsid w:val="00F6152A"/>
    <w:rsid w:val="00FD4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F933F"/>
  <w15:chartTrackingRefBased/>
  <w15:docId w15:val="{78AAA8E9-7698-4708-AF9B-2533F93B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4"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E44"/>
    <w:pPr>
      <w:spacing w:after="0"/>
    </w:pPr>
    <w:rPr>
      <w:rFonts w:eastAsiaTheme="minorEastAsia"/>
      <w:color w:val="FFFFFF" w:themeColor="background1"/>
      <w:sz w:val="28"/>
      <w:szCs w:val="22"/>
    </w:rPr>
  </w:style>
  <w:style w:type="paragraph" w:styleId="Heading1">
    <w:name w:val="heading 1"/>
    <w:basedOn w:val="Normal"/>
    <w:link w:val="Heading1Char"/>
    <w:uiPriority w:val="2"/>
    <w:qFormat/>
    <w:rsid w:val="004B7E44"/>
    <w:pPr>
      <w:keepNext/>
      <w:outlineLvl w:val="0"/>
    </w:pPr>
    <w:rPr>
      <w:rFonts w:asciiTheme="majorHAnsi" w:eastAsia="Times New Roman" w:hAnsiTheme="majorHAnsi" w:cs="Times New Roman"/>
      <w:b/>
      <w:sz w:val="48"/>
      <w:szCs w:val="24"/>
    </w:rPr>
  </w:style>
  <w:style w:type="paragraph" w:styleId="Heading2">
    <w:name w:val="heading 2"/>
    <w:basedOn w:val="Normal"/>
    <w:link w:val="Heading2Char"/>
    <w:uiPriority w:val="2"/>
    <w:unhideWhenUsed/>
    <w:qFormat/>
    <w:rsid w:val="004B7E44"/>
    <w:pPr>
      <w:keepNext/>
      <w:spacing w:line="240" w:lineRule="auto"/>
      <w:outlineLvl w:val="1"/>
    </w:pPr>
    <w:rPr>
      <w:rFonts w:asciiTheme="majorHAnsi" w:eastAsia="Times New Roman" w:hAnsiTheme="majorHAnsi" w:cs="Times New Roman"/>
      <w:b/>
      <w:color w:val="auto"/>
      <w:sz w:val="52"/>
    </w:rPr>
  </w:style>
  <w:style w:type="paragraph" w:styleId="Heading3">
    <w:name w:val="heading 3"/>
    <w:basedOn w:val="Normal"/>
    <w:link w:val="Heading3Char"/>
    <w:uiPriority w:val="2"/>
    <w:unhideWhenUsed/>
    <w:qFormat/>
    <w:rsid w:val="004B7E44"/>
    <w:pPr>
      <w:spacing w:line="240" w:lineRule="auto"/>
      <w:outlineLvl w:val="2"/>
    </w:pPr>
    <w:rPr>
      <w:rFonts w:asciiTheme="majorHAnsi" w:eastAsia="Times New Roman" w:hAnsiTheme="majorHAnsi" w:cs="Times New Roman"/>
      <w:i/>
      <w:color w:val="auto"/>
      <w:sz w:val="24"/>
    </w:rPr>
  </w:style>
  <w:style w:type="paragraph" w:styleId="Heading4">
    <w:name w:val="heading 4"/>
    <w:basedOn w:val="Normal"/>
    <w:link w:val="Heading4Char"/>
    <w:uiPriority w:val="2"/>
    <w:unhideWhenUsed/>
    <w:qFormat/>
    <w:rsid w:val="004B7E44"/>
    <w:pPr>
      <w:keepNext/>
      <w:keepLines/>
      <w:spacing w:before="240" w:after="40" w:line="240" w:lineRule="auto"/>
      <w:outlineLvl w:val="3"/>
    </w:pPr>
    <w:rPr>
      <w:rFonts w:eastAsia="Times New Roman" w:cs="Times New Roman"/>
      <w:b/>
      <w:caps/>
      <w:color w:val="161718" w:themeColor="text1"/>
      <w:spacing w:val="20"/>
      <w:kern w:val="28"/>
      <w:sz w:val="24"/>
    </w:rPr>
  </w:style>
  <w:style w:type="paragraph" w:styleId="Heading5">
    <w:name w:val="heading 5"/>
    <w:basedOn w:val="Normal"/>
    <w:next w:val="Normal"/>
    <w:link w:val="Heading5Char"/>
    <w:uiPriority w:val="2"/>
    <w:semiHidden/>
    <w:unhideWhenUsed/>
    <w:qFormat/>
    <w:rsid w:val="005A718F"/>
    <w:pPr>
      <w:keepNext/>
      <w:keepLines/>
      <w:spacing w:line="240" w:lineRule="atLeast"/>
      <w:ind w:left="1440"/>
      <w:outlineLvl w:val="4"/>
    </w:pPr>
    <w:rPr>
      <w:rFonts w:eastAsia="Times New Roman" w:cs="Times New Roman"/>
      <w:spacing w:val="-4"/>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4B7E44"/>
    <w:rPr>
      <w:rFonts w:asciiTheme="majorHAnsi" w:eastAsia="Times New Roman" w:hAnsiTheme="majorHAnsi" w:cs="Times New Roman"/>
      <w:b/>
      <w:color w:val="FFFFFF" w:themeColor="background1"/>
      <w:sz w:val="48"/>
      <w:szCs w:val="24"/>
    </w:rPr>
  </w:style>
  <w:style w:type="paragraph" w:styleId="Title">
    <w:name w:val="Title"/>
    <w:basedOn w:val="Normal"/>
    <w:link w:val="TitleChar"/>
    <w:uiPriority w:val="1"/>
    <w:qFormat/>
    <w:rsid w:val="004B7E44"/>
    <w:pPr>
      <w:spacing w:line="240" w:lineRule="auto"/>
      <w:contextualSpacing/>
    </w:pPr>
    <w:rPr>
      <w:rFonts w:asciiTheme="majorHAnsi" w:eastAsia="Times New Roman" w:hAnsiTheme="majorHAnsi" w:cs="Times New Roman"/>
      <w:b/>
      <w:caps/>
      <w:sz w:val="100"/>
      <w:szCs w:val="40"/>
    </w:rPr>
  </w:style>
  <w:style w:type="character" w:customStyle="1" w:styleId="TitleChar">
    <w:name w:val="Title Char"/>
    <w:basedOn w:val="DefaultParagraphFont"/>
    <w:link w:val="Title"/>
    <w:uiPriority w:val="1"/>
    <w:rsid w:val="004B7E44"/>
    <w:rPr>
      <w:rFonts w:asciiTheme="majorHAnsi" w:eastAsia="Times New Roman" w:hAnsiTheme="majorHAnsi" w:cs="Times New Roman"/>
      <w:b/>
      <w:caps/>
      <w:color w:val="FFFFFF" w:themeColor="background1"/>
      <w:sz w:val="100"/>
      <w:szCs w:val="40"/>
    </w:rPr>
  </w:style>
  <w:style w:type="paragraph" w:styleId="Subtitle">
    <w:name w:val="Subtitle"/>
    <w:basedOn w:val="Normal"/>
    <w:link w:val="SubtitleChar"/>
    <w:uiPriority w:val="4"/>
    <w:qFormat/>
    <w:rsid w:val="004B7E44"/>
    <w:pPr>
      <w:contextualSpacing/>
    </w:pPr>
    <w:rPr>
      <w:rFonts w:eastAsia="Times New Roman" w:cs="Times New Roman"/>
      <w:b/>
      <w:sz w:val="72"/>
    </w:rPr>
  </w:style>
  <w:style w:type="character" w:customStyle="1" w:styleId="SubtitleChar">
    <w:name w:val="Subtitle Char"/>
    <w:basedOn w:val="DefaultParagraphFont"/>
    <w:link w:val="Subtitle"/>
    <w:uiPriority w:val="4"/>
    <w:rsid w:val="004B7E44"/>
    <w:rPr>
      <w:rFonts w:eastAsia="Times New Roman" w:cs="Times New Roman"/>
      <w:color w:val="FFFFFF" w:themeColor="background1"/>
      <w:sz w:val="72"/>
      <w:szCs w:val="22"/>
    </w:rPr>
  </w:style>
  <w:style w:type="paragraph" w:styleId="NoSpacing">
    <w:name w:val="No Spacing"/>
    <w:uiPriority w:val="1"/>
    <w:unhideWhenUsed/>
    <w:qFormat/>
    <w:rsid w:val="005A718F"/>
    <w:pPr>
      <w:spacing w:after="0"/>
    </w:pPr>
    <w:rPr>
      <w:rFonts w:eastAsia="Times New Roman" w:cs="Times New Roman"/>
      <w:spacing w:val="10"/>
    </w:rPr>
  </w:style>
  <w:style w:type="character" w:customStyle="1" w:styleId="Heading2Char">
    <w:name w:val="Heading 2 Char"/>
    <w:basedOn w:val="DefaultParagraphFont"/>
    <w:link w:val="Heading2"/>
    <w:uiPriority w:val="2"/>
    <w:rsid w:val="004B7E44"/>
    <w:rPr>
      <w:rFonts w:asciiTheme="majorHAnsi" w:eastAsia="Times New Roman" w:hAnsiTheme="majorHAnsi" w:cs="Times New Roman"/>
      <w:b/>
      <w:sz w:val="52"/>
      <w:szCs w:val="22"/>
    </w:rPr>
  </w:style>
  <w:style w:type="character" w:customStyle="1" w:styleId="Heading3Char">
    <w:name w:val="Heading 3 Char"/>
    <w:basedOn w:val="DefaultParagraphFont"/>
    <w:link w:val="Heading3"/>
    <w:uiPriority w:val="2"/>
    <w:rsid w:val="004B7E44"/>
    <w:rPr>
      <w:rFonts w:asciiTheme="majorHAnsi" w:eastAsia="Times New Roman" w:hAnsiTheme="majorHAnsi" w:cs="Times New Roman"/>
      <w:i/>
      <w:sz w:val="24"/>
      <w:szCs w:val="22"/>
    </w:rPr>
  </w:style>
  <w:style w:type="character" w:customStyle="1" w:styleId="Heading4Char">
    <w:name w:val="Heading 4 Char"/>
    <w:basedOn w:val="DefaultParagraphFont"/>
    <w:link w:val="Heading4"/>
    <w:uiPriority w:val="2"/>
    <w:rsid w:val="004B7E44"/>
    <w:rPr>
      <w:rFonts w:eastAsia="Times New Roman" w:cs="Times New Roman"/>
      <w:b/>
      <w:caps/>
      <w:color w:val="161718" w:themeColor="text1"/>
      <w:spacing w:val="20"/>
      <w:kern w:val="28"/>
      <w:sz w:val="24"/>
      <w:szCs w:val="22"/>
    </w:rPr>
  </w:style>
  <w:style w:type="paragraph" w:customStyle="1" w:styleId="Chapter">
    <w:name w:val="Chapter"/>
    <w:basedOn w:val="Normal"/>
    <w:uiPriority w:val="5"/>
    <w:unhideWhenUsed/>
    <w:qFormat/>
    <w:rsid w:val="00E76CAD"/>
    <w:pPr>
      <w:spacing w:before="20"/>
    </w:pPr>
    <w:rPr>
      <w:rFonts w:asciiTheme="majorHAnsi" w:eastAsia="Times New Roman" w:hAnsiTheme="majorHAnsi" w:cs="Times New Roman"/>
      <w:caps/>
      <w:color w:val="63676C" w:themeColor="text1" w:themeTint="A6"/>
      <w:szCs w:val="17"/>
    </w:rPr>
  </w:style>
  <w:style w:type="character" w:customStyle="1" w:styleId="Heading5Char">
    <w:name w:val="Heading 5 Char"/>
    <w:basedOn w:val="DefaultParagraphFont"/>
    <w:link w:val="Heading5"/>
    <w:uiPriority w:val="2"/>
    <w:semiHidden/>
    <w:rsid w:val="005A718F"/>
    <w:rPr>
      <w:rFonts w:eastAsia="Times New Roman" w:cs="Times New Roman"/>
      <w:spacing w:val="-4"/>
      <w:kern w:val="28"/>
      <w:sz w:val="18"/>
      <w:szCs w:val="18"/>
    </w:rPr>
  </w:style>
  <w:style w:type="paragraph" w:styleId="Header">
    <w:name w:val="header"/>
    <w:basedOn w:val="Normal"/>
    <w:link w:val="HeaderChar"/>
    <w:uiPriority w:val="99"/>
    <w:unhideWhenUsed/>
    <w:rsid w:val="005A718F"/>
    <w:pPr>
      <w:spacing w:line="240" w:lineRule="auto"/>
    </w:pPr>
  </w:style>
  <w:style w:type="character" w:customStyle="1" w:styleId="HeaderChar">
    <w:name w:val="Header Char"/>
    <w:basedOn w:val="DefaultParagraphFont"/>
    <w:link w:val="Header"/>
    <w:uiPriority w:val="99"/>
    <w:rsid w:val="005A718F"/>
  </w:style>
  <w:style w:type="paragraph" w:styleId="Footer">
    <w:name w:val="footer"/>
    <w:basedOn w:val="Normal"/>
    <w:link w:val="FooterChar"/>
    <w:uiPriority w:val="99"/>
    <w:unhideWhenUsed/>
    <w:rsid w:val="005A718F"/>
    <w:pPr>
      <w:spacing w:line="240" w:lineRule="auto"/>
      <w:jc w:val="center"/>
    </w:pPr>
  </w:style>
  <w:style w:type="character" w:customStyle="1" w:styleId="FooterChar">
    <w:name w:val="Footer Char"/>
    <w:basedOn w:val="DefaultParagraphFont"/>
    <w:link w:val="Footer"/>
    <w:uiPriority w:val="99"/>
    <w:rsid w:val="005A718F"/>
  </w:style>
  <w:style w:type="character" w:styleId="PlaceholderText">
    <w:name w:val="Placeholder Text"/>
    <w:basedOn w:val="DefaultParagraphFont"/>
    <w:uiPriority w:val="99"/>
    <w:semiHidden/>
    <w:rsid w:val="009459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749616">
      <w:bodyDiv w:val="1"/>
      <w:marLeft w:val="0"/>
      <w:marRight w:val="0"/>
      <w:marTop w:val="0"/>
      <w:marBottom w:val="0"/>
      <w:divBdr>
        <w:top w:val="none" w:sz="0" w:space="0" w:color="auto"/>
        <w:left w:val="none" w:sz="0" w:space="0" w:color="auto"/>
        <w:bottom w:val="none" w:sz="0" w:space="0" w:color="auto"/>
        <w:right w:val="none" w:sz="0" w:space="0" w:color="auto"/>
      </w:divBdr>
      <w:divsChild>
        <w:div w:id="2116703251">
          <w:marLeft w:val="0"/>
          <w:marRight w:val="0"/>
          <w:marTop w:val="0"/>
          <w:marBottom w:val="0"/>
          <w:divBdr>
            <w:top w:val="single" w:sz="2" w:space="0" w:color="E3E3E3"/>
            <w:left w:val="single" w:sz="2" w:space="0" w:color="E3E3E3"/>
            <w:bottom w:val="single" w:sz="2" w:space="0" w:color="E3E3E3"/>
            <w:right w:val="single" w:sz="2" w:space="0" w:color="E3E3E3"/>
          </w:divBdr>
          <w:divsChild>
            <w:div w:id="958802823">
              <w:marLeft w:val="0"/>
              <w:marRight w:val="0"/>
              <w:marTop w:val="0"/>
              <w:marBottom w:val="0"/>
              <w:divBdr>
                <w:top w:val="single" w:sz="2" w:space="0" w:color="E3E3E3"/>
                <w:left w:val="single" w:sz="2" w:space="0" w:color="E3E3E3"/>
                <w:bottom w:val="single" w:sz="2" w:space="0" w:color="E3E3E3"/>
                <w:right w:val="single" w:sz="2" w:space="0" w:color="E3E3E3"/>
              </w:divBdr>
              <w:divsChild>
                <w:div w:id="238255935">
                  <w:marLeft w:val="0"/>
                  <w:marRight w:val="0"/>
                  <w:marTop w:val="0"/>
                  <w:marBottom w:val="0"/>
                  <w:divBdr>
                    <w:top w:val="single" w:sz="2" w:space="0" w:color="E3E3E3"/>
                    <w:left w:val="single" w:sz="2" w:space="0" w:color="E3E3E3"/>
                    <w:bottom w:val="single" w:sz="2" w:space="0" w:color="E3E3E3"/>
                    <w:right w:val="single" w:sz="2" w:space="0" w:color="E3E3E3"/>
                  </w:divBdr>
                  <w:divsChild>
                    <w:div w:id="77293759">
                      <w:marLeft w:val="0"/>
                      <w:marRight w:val="0"/>
                      <w:marTop w:val="0"/>
                      <w:marBottom w:val="0"/>
                      <w:divBdr>
                        <w:top w:val="single" w:sz="2" w:space="0" w:color="E3E3E3"/>
                        <w:left w:val="single" w:sz="2" w:space="0" w:color="E3E3E3"/>
                        <w:bottom w:val="single" w:sz="2" w:space="0" w:color="E3E3E3"/>
                        <w:right w:val="single" w:sz="2" w:space="0" w:color="E3E3E3"/>
                      </w:divBdr>
                      <w:divsChild>
                        <w:div w:id="1367950211">
                          <w:marLeft w:val="0"/>
                          <w:marRight w:val="0"/>
                          <w:marTop w:val="0"/>
                          <w:marBottom w:val="0"/>
                          <w:divBdr>
                            <w:top w:val="single" w:sz="2" w:space="0" w:color="E3E3E3"/>
                            <w:left w:val="single" w:sz="2" w:space="0" w:color="E3E3E3"/>
                            <w:bottom w:val="single" w:sz="2" w:space="0" w:color="E3E3E3"/>
                            <w:right w:val="single" w:sz="2" w:space="0" w:color="E3E3E3"/>
                          </w:divBdr>
                          <w:divsChild>
                            <w:div w:id="1538009994">
                              <w:marLeft w:val="0"/>
                              <w:marRight w:val="0"/>
                              <w:marTop w:val="100"/>
                              <w:marBottom w:val="100"/>
                              <w:divBdr>
                                <w:top w:val="single" w:sz="2" w:space="0" w:color="E3E3E3"/>
                                <w:left w:val="single" w:sz="2" w:space="0" w:color="E3E3E3"/>
                                <w:bottom w:val="single" w:sz="2" w:space="0" w:color="E3E3E3"/>
                                <w:right w:val="single" w:sz="2" w:space="0" w:color="E3E3E3"/>
                              </w:divBdr>
                              <w:divsChild>
                                <w:div w:id="1568034297">
                                  <w:marLeft w:val="0"/>
                                  <w:marRight w:val="0"/>
                                  <w:marTop w:val="0"/>
                                  <w:marBottom w:val="0"/>
                                  <w:divBdr>
                                    <w:top w:val="single" w:sz="2" w:space="0" w:color="E3E3E3"/>
                                    <w:left w:val="single" w:sz="2" w:space="0" w:color="E3E3E3"/>
                                    <w:bottom w:val="single" w:sz="2" w:space="0" w:color="E3E3E3"/>
                                    <w:right w:val="single" w:sz="2" w:space="0" w:color="E3E3E3"/>
                                  </w:divBdr>
                                  <w:divsChild>
                                    <w:div w:id="19088007">
                                      <w:marLeft w:val="0"/>
                                      <w:marRight w:val="0"/>
                                      <w:marTop w:val="0"/>
                                      <w:marBottom w:val="0"/>
                                      <w:divBdr>
                                        <w:top w:val="single" w:sz="2" w:space="0" w:color="E3E3E3"/>
                                        <w:left w:val="single" w:sz="2" w:space="0" w:color="E3E3E3"/>
                                        <w:bottom w:val="single" w:sz="2" w:space="0" w:color="E3E3E3"/>
                                        <w:right w:val="single" w:sz="2" w:space="0" w:color="E3E3E3"/>
                                      </w:divBdr>
                                      <w:divsChild>
                                        <w:div w:id="1724713845">
                                          <w:marLeft w:val="0"/>
                                          <w:marRight w:val="0"/>
                                          <w:marTop w:val="0"/>
                                          <w:marBottom w:val="0"/>
                                          <w:divBdr>
                                            <w:top w:val="single" w:sz="2" w:space="0" w:color="E3E3E3"/>
                                            <w:left w:val="single" w:sz="2" w:space="0" w:color="E3E3E3"/>
                                            <w:bottom w:val="single" w:sz="2" w:space="0" w:color="E3E3E3"/>
                                            <w:right w:val="single" w:sz="2" w:space="0" w:color="E3E3E3"/>
                                          </w:divBdr>
                                          <w:divsChild>
                                            <w:div w:id="1773160843">
                                              <w:marLeft w:val="0"/>
                                              <w:marRight w:val="0"/>
                                              <w:marTop w:val="0"/>
                                              <w:marBottom w:val="0"/>
                                              <w:divBdr>
                                                <w:top w:val="single" w:sz="2" w:space="0" w:color="E3E3E3"/>
                                                <w:left w:val="single" w:sz="2" w:space="0" w:color="E3E3E3"/>
                                                <w:bottom w:val="single" w:sz="2" w:space="0" w:color="E3E3E3"/>
                                                <w:right w:val="single" w:sz="2" w:space="0" w:color="E3E3E3"/>
                                              </w:divBdr>
                                              <w:divsChild>
                                                <w:div w:id="1450777871">
                                                  <w:marLeft w:val="0"/>
                                                  <w:marRight w:val="0"/>
                                                  <w:marTop w:val="0"/>
                                                  <w:marBottom w:val="0"/>
                                                  <w:divBdr>
                                                    <w:top w:val="single" w:sz="2" w:space="0" w:color="E3E3E3"/>
                                                    <w:left w:val="single" w:sz="2" w:space="0" w:color="E3E3E3"/>
                                                    <w:bottom w:val="single" w:sz="2" w:space="0" w:color="E3E3E3"/>
                                                    <w:right w:val="single" w:sz="2" w:space="0" w:color="E3E3E3"/>
                                                  </w:divBdr>
                                                  <w:divsChild>
                                                    <w:div w:id="143806118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886139070">
          <w:marLeft w:val="0"/>
          <w:marRight w:val="0"/>
          <w:marTop w:val="0"/>
          <w:marBottom w:val="0"/>
          <w:divBdr>
            <w:top w:val="none" w:sz="0" w:space="0" w:color="auto"/>
            <w:left w:val="none" w:sz="0" w:space="0" w:color="auto"/>
            <w:bottom w:val="none" w:sz="0" w:space="0" w:color="auto"/>
            <w:right w:val="none" w:sz="0" w:space="0" w:color="auto"/>
          </w:divBdr>
        </w:div>
      </w:divsChild>
    </w:div>
    <w:div w:id="2132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sv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isc\AppData\Roaming\Microsoft\Templates\Business%20report%20(Professional%20design).dotx" TargetMode="External"/></Relationships>
</file>

<file path=word/theme/theme1.xml><?xml version="1.0" encoding="utf-8"?>
<a:theme xmlns:a="http://schemas.openxmlformats.org/drawingml/2006/main" name="Theme2">
  <a:themeElements>
    <a:clrScheme name="Custom 51">
      <a:dk1>
        <a:srgbClr val="161718"/>
      </a:dk1>
      <a:lt1>
        <a:srgbClr val="FFFFFF"/>
      </a:lt1>
      <a:dk2>
        <a:srgbClr val="282660"/>
      </a:dk2>
      <a:lt2>
        <a:srgbClr val="E6E7E8"/>
      </a:lt2>
      <a:accent1>
        <a:srgbClr val="A4063E"/>
      </a:accent1>
      <a:accent2>
        <a:srgbClr val="93C842"/>
      </a:accent2>
      <a:accent3>
        <a:srgbClr val="1D7D74"/>
      </a:accent3>
      <a:accent4>
        <a:srgbClr val="B50745"/>
      </a:accent4>
      <a:accent5>
        <a:srgbClr val="93C842"/>
      </a:accent5>
      <a:accent6>
        <a:srgbClr val="A4063E"/>
      </a:accent6>
      <a:hlink>
        <a:srgbClr val="93C842"/>
      </a:hlink>
      <a:folHlink>
        <a:srgbClr val="93C842"/>
      </a:folHlink>
    </a:clrScheme>
    <a:fontScheme name="Custom 18">
      <a:majorFont>
        <a:latin typeface="Franklin Gothic Book"/>
        <a:ea typeface=""/>
        <a:cs typeface=""/>
      </a:majorFont>
      <a:minorFont>
        <a:latin typeface="Microsoft Sans Serif"/>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Business report (Professional design).dotx</Template>
  <TotalTime>32</TotalTime>
  <Pages>6</Pages>
  <Words>859</Words>
  <Characters>5026</Characters>
  <Application>Microsoft Office Word</Application>
  <DocSecurity>0</DocSecurity>
  <Lines>167</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dc:creator>
  <cp:keywords/>
  <dc:description/>
  <cp:lastModifiedBy>LL</cp:lastModifiedBy>
  <cp:revision>7</cp:revision>
  <dcterms:created xsi:type="dcterms:W3CDTF">2024-02-19T19:32:00Z</dcterms:created>
  <dcterms:modified xsi:type="dcterms:W3CDTF">2024-02-20T18:51:00Z</dcterms:modified>
</cp:coreProperties>
</file>